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E1E1E1"/>
        <w:tblCellMar>
          <w:left w:w="0" w:type="dxa"/>
          <w:right w:w="0" w:type="dxa"/>
        </w:tblCellMar>
        <w:tblLook w:val="04A0" w:firstRow="1" w:lastRow="0" w:firstColumn="1" w:lastColumn="0" w:noHBand="0" w:noVBand="1"/>
      </w:tblPr>
      <w:tblGrid>
        <w:gridCol w:w="9360"/>
      </w:tblGrid>
      <w:tr w:rsidR="00DD6A2B" w:rsidRPr="00DD6A2B" w14:paraId="302915A0" w14:textId="77777777" w:rsidTr="00DD6A2B">
        <w:tc>
          <w:tcPr>
            <w:tcW w:w="0" w:type="auto"/>
            <w:shd w:val="clear" w:color="auto" w:fill="E1E1E1"/>
            <w:hideMark/>
          </w:tcPr>
          <w:tbl>
            <w:tblPr>
              <w:tblW w:w="10800" w:type="dxa"/>
              <w:jc w:val="center"/>
              <w:shd w:val="clear" w:color="auto" w:fill="FFFFFF"/>
              <w:tblCellMar>
                <w:left w:w="0" w:type="dxa"/>
                <w:right w:w="0" w:type="dxa"/>
              </w:tblCellMar>
              <w:tblLook w:val="04A0" w:firstRow="1" w:lastRow="0" w:firstColumn="1" w:lastColumn="0" w:noHBand="0" w:noVBand="1"/>
            </w:tblPr>
            <w:tblGrid>
              <w:gridCol w:w="9360"/>
            </w:tblGrid>
            <w:tr w:rsidR="00DD6A2B" w:rsidRPr="00DD6A2B" w14:paraId="59179928" w14:textId="77777777" w:rsidTr="00DD6A2B">
              <w:trPr>
                <w:jc w:val="center"/>
              </w:trPr>
              <w:tc>
                <w:tcPr>
                  <w:tcW w:w="0" w:type="auto"/>
                  <w:shd w:val="clear" w:color="auto" w:fill="FFFFFF"/>
                  <w:vAlign w:val="center"/>
                  <w:hideMark/>
                </w:tcPr>
                <w:tbl>
                  <w:tblPr>
                    <w:tblW w:w="8250" w:type="dxa"/>
                    <w:jc w:val="center"/>
                    <w:tblCellMar>
                      <w:left w:w="0" w:type="dxa"/>
                      <w:right w:w="0" w:type="dxa"/>
                    </w:tblCellMar>
                    <w:tblLook w:val="04A0" w:firstRow="1" w:lastRow="0" w:firstColumn="1" w:lastColumn="0" w:noHBand="0" w:noVBand="1"/>
                  </w:tblPr>
                  <w:tblGrid>
                    <w:gridCol w:w="8250"/>
                  </w:tblGrid>
                  <w:tr w:rsidR="00DD6A2B" w:rsidRPr="00DD6A2B" w14:paraId="098A6AD4" w14:textId="77777777">
                    <w:trPr>
                      <w:jc w:val="center"/>
                    </w:trPr>
                    <w:tc>
                      <w:tcPr>
                        <w:tcW w:w="0" w:type="auto"/>
                        <w:tcMar>
                          <w:top w:w="450" w:type="dxa"/>
                          <w:left w:w="150" w:type="dxa"/>
                          <w:bottom w:w="450" w:type="dxa"/>
                          <w:right w:w="150" w:type="dxa"/>
                        </w:tcMar>
                        <w:vAlign w:val="center"/>
                        <w:hideMark/>
                      </w:tcPr>
                      <w:p w14:paraId="4B3D4B9C" w14:textId="77777777" w:rsidR="00DD6A2B" w:rsidRPr="00DD6A2B" w:rsidRDefault="00DD6A2B" w:rsidP="00DD6A2B">
                        <w:pPr>
                          <w:spacing w:after="0" w:line="525" w:lineRule="atLeast"/>
                          <w:jc w:val="center"/>
                          <w:rPr>
                            <w:rFonts w:ascii="Arial" w:eastAsia="Times New Roman" w:hAnsi="Arial" w:cs="Arial"/>
                            <w:b/>
                            <w:bCs/>
                            <w:color w:val="000000"/>
                            <w:sz w:val="53"/>
                            <w:szCs w:val="53"/>
                          </w:rPr>
                        </w:pPr>
                        <w:r w:rsidRPr="00DD6A2B">
                          <w:rPr>
                            <w:rFonts w:ascii="Arial" w:eastAsia="Times New Roman" w:hAnsi="Arial" w:cs="Arial"/>
                            <w:b/>
                            <w:bCs/>
                            <w:color w:val="000000"/>
                            <w:sz w:val="53"/>
                            <w:szCs w:val="53"/>
                          </w:rPr>
                          <w:t>Keep your Branch informed</w:t>
                        </w:r>
                      </w:p>
                    </w:tc>
                  </w:tr>
                </w:tbl>
                <w:p w14:paraId="1E31019D"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664217A2" w14:textId="77777777" w:rsidTr="00DD6A2B">
              <w:trPr>
                <w:jc w:val="center"/>
              </w:trPr>
              <w:tc>
                <w:tcPr>
                  <w:tcW w:w="0" w:type="auto"/>
                  <w:shd w:val="clear" w:color="auto" w:fill="FFFFFF"/>
                  <w:vAlign w:val="center"/>
                  <w:hideMark/>
                </w:tcPr>
                <w:tbl>
                  <w:tblPr>
                    <w:tblW w:w="1200" w:type="dxa"/>
                    <w:jc w:val="center"/>
                    <w:tblCellMar>
                      <w:left w:w="0" w:type="dxa"/>
                      <w:right w:w="0" w:type="dxa"/>
                    </w:tblCellMar>
                    <w:tblLook w:val="04A0" w:firstRow="1" w:lastRow="0" w:firstColumn="1" w:lastColumn="0" w:noHBand="0" w:noVBand="1"/>
                  </w:tblPr>
                  <w:tblGrid>
                    <w:gridCol w:w="1740"/>
                  </w:tblGrid>
                  <w:tr w:rsidR="00DD6A2B" w:rsidRPr="00DD6A2B" w14:paraId="48005353" w14:textId="77777777">
                    <w:trPr>
                      <w:jc w:val="center"/>
                    </w:trPr>
                    <w:tc>
                      <w:tcPr>
                        <w:tcW w:w="0" w:type="auto"/>
                        <w:tcMar>
                          <w:top w:w="0" w:type="dxa"/>
                          <w:left w:w="150" w:type="dxa"/>
                          <w:bottom w:w="0" w:type="dxa"/>
                          <w:right w:w="150" w:type="dxa"/>
                        </w:tcMar>
                        <w:vAlign w:val="center"/>
                        <w:hideMark/>
                      </w:tcPr>
                      <w:p w14:paraId="795B8B6A" w14:textId="77777777" w:rsidR="00DD6A2B" w:rsidRPr="00DD6A2B" w:rsidRDefault="00DD6A2B" w:rsidP="00DD6A2B">
                        <w:pPr>
                          <w:spacing w:after="0" w:line="150" w:lineRule="atLeast"/>
                          <w:jc w:val="center"/>
                          <w:rPr>
                            <w:rFonts w:ascii="Arial" w:eastAsia="Times New Roman" w:hAnsi="Arial" w:cs="Arial"/>
                            <w:color w:val="E1BC28"/>
                            <w:sz w:val="15"/>
                            <w:szCs w:val="15"/>
                          </w:rPr>
                        </w:pPr>
                        <w:r w:rsidRPr="00DD6A2B">
                          <w:rPr>
                            <w:rFonts w:ascii="Arial" w:eastAsia="Times New Roman" w:hAnsi="Arial" w:cs="Arial"/>
                            <w:color w:val="E1BC28"/>
                            <w:sz w:val="15"/>
                            <w:szCs w:val="15"/>
                          </w:rPr>
                          <w:pict w14:anchorId="5A781152">
                            <v:rect id="_x0000_i1025" style="width:0;height:1.5pt" o:hralign="center" o:hrstd="t" o:hr="t" fillcolor="#a0a0a0" stroked="f"/>
                          </w:pict>
                        </w:r>
                      </w:p>
                    </w:tc>
                  </w:tr>
                </w:tbl>
                <w:p w14:paraId="4F896DB2"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10631BA1" w14:textId="77777777" w:rsidTr="00DD6A2B">
              <w:trPr>
                <w:jc w:val="center"/>
              </w:trPr>
              <w:tc>
                <w:tcPr>
                  <w:tcW w:w="0" w:type="auto"/>
                  <w:shd w:val="clear" w:color="auto" w:fill="FFFFF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3C5F17A4" w14:textId="77777777">
                    <w:trPr>
                      <w:jc w:val="center"/>
                    </w:trPr>
                    <w:tc>
                      <w:tcPr>
                        <w:tcW w:w="0" w:type="auto"/>
                        <w:tcMar>
                          <w:top w:w="300" w:type="dxa"/>
                          <w:left w:w="150" w:type="dxa"/>
                          <w:bottom w:w="300" w:type="dxa"/>
                          <w:right w:w="150" w:type="dxa"/>
                        </w:tcMar>
                        <w:vAlign w:val="center"/>
                        <w:hideMark/>
                      </w:tcPr>
                      <w:p w14:paraId="1091971E" w14:textId="77777777" w:rsidR="00DD6A2B" w:rsidRPr="00DD6A2B" w:rsidRDefault="00DD6A2B" w:rsidP="00DD6A2B">
                        <w:pPr>
                          <w:spacing w:after="0" w:line="375" w:lineRule="atLeast"/>
                          <w:jc w:val="center"/>
                          <w:rPr>
                            <w:rFonts w:ascii="Arial" w:eastAsia="Times New Roman" w:hAnsi="Arial" w:cs="Arial"/>
                            <w:color w:val="000000"/>
                            <w:sz w:val="30"/>
                            <w:szCs w:val="30"/>
                          </w:rPr>
                        </w:pPr>
                        <w:r w:rsidRPr="00DD6A2B">
                          <w:rPr>
                            <w:rFonts w:ascii="Arial" w:eastAsia="Times New Roman" w:hAnsi="Arial" w:cs="Arial"/>
                            <w:color w:val="000000"/>
                            <w:sz w:val="30"/>
                            <w:szCs w:val="30"/>
                          </w:rPr>
                          <w:t>Forward this email to your Branch Executives, Committee Members and other members to keep them up-to-date on important updates and information.</w:t>
                        </w:r>
                      </w:p>
                    </w:tc>
                  </w:tr>
                  <w:tr w:rsidR="00DD6A2B" w:rsidRPr="00DD6A2B" w14:paraId="47A49845" w14:textId="77777777">
                    <w:trPr>
                      <w:jc w:val="center"/>
                    </w:trPr>
                    <w:tc>
                      <w:tcPr>
                        <w:tcW w:w="0" w:type="auto"/>
                        <w:tcMar>
                          <w:top w:w="0" w:type="dxa"/>
                          <w:left w:w="150" w:type="dxa"/>
                          <w:bottom w:w="600" w:type="dxa"/>
                          <w:right w:w="150" w:type="dxa"/>
                        </w:tcMar>
                        <w:vAlign w:val="center"/>
                        <w:hideMark/>
                      </w:tcPr>
                      <w:p w14:paraId="271ABBD5" w14:textId="77777777" w:rsidR="00DD6A2B" w:rsidRPr="00DD6A2B" w:rsidRDefault="00DD6A2B" w:rsidP="00DD6A2B">
                        <w:pPr>
                          <w:spacing w:after="0" w:line="300" w:lineRule="atLeast"/>
                          <w:jc w:val="center"/>
                          <w:rPr>
                            <w:rFonts w:ascii="Arial" w:eastAsia="Times New Roman" w:hAnsi="Arial" w:cs="Arial"/>
                            <w:color w:val="000000"/>
                            <w:sz w:val="21"/>
                            <w:szCs w:val="21"/>
                          </w:rPr>
                        </w:pPr>
                        <w:r w:rsidRPr="00DD6A2B">
                          <w:rPr>
                            <w:rFonts w:ascii="Arial" w:eastAsia="Times New Roman" w:hAnsi="Arial" w:cs="Arial"/>
                            <w:color w:val="000000"/>
                            <w:sz w:val="21"/>
                            <w:szCs w:val="21"/>
                          </w:rPr>
                          <w:t>All Branch emails are also available on the </w:t>
                        </w:r>
                        <w:hyperlink r:id="rId5" w:tgtFrame="_blank" w:history="1">
                          <w:r w:rsidRPr="00DD6A2B">
                            <w:rPr>
                              <w:rFonts w:ascii="Arial" w:eastAsia="Times New Roman" w:hAnsi="Arial" w:cs="Arial"/>
                              <w:color w:val="000000"/>
                              <w:sz w:val="21"/>
                              <w:szCs w:val="21"/>
                              <w:u w:val="single"/>
                            </w:rPr>
                            <w:t>Member Services Website</w:t>
                          </w:r>
                        </w:hyperlink>
                      </w:p>
                    </w:tc>
                  </w:tr>
                </w:tbl>
                <w:p w14:paraId="10726A42"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6932281A" w14:textId="77777777" w:rsidTr="00DD6A2B">
              <w:trPr>
                <w:jc w:val="center"/>
              </w:trPr>
              <w:tc>
                <w:tcPr>
                  <w:tcW w:w="0" w:type="auto"/>
                  <w:shd w:val="clear" w:color="auto" w:fill="F2F3E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1CF42BC9" w14:textId="77777777">
                    <w:trPr>
                      <w:jc w:val="center"/>
                    </w:trPr>
                    <w:tc>
                      <w:tcPr>
                        <w:tcW w:w="0" w:type="auto"/>
                        <w:tcMar>
                          <w:top w:w="600" w:type="dxa"/>
                          <w:left w:w="150" w:type="dxa"/>
                          <w:bottom w:w="0" w:type="dxa"/>
                          <w:right w:w="150" w:type="dxa"/>
                        </w:tcMar>
                        <w:vAlign w:val="center"/>
                        <w:hideMark/>
                      </w:tcPr>
                      <w:p w14:paraId="4527A510" w14:textId="77777777" w:rsidR="00DD6A2B" w:rsidRPr="00DD6A2B" w:rsidRDefault="00DD6A2B" w:rsidP="00DD6A2B">
                        <w:pPr>
                          <w:spacing w:after="0" w:line="375" w:lineRule="atLeast"/>
                          <w:jc w:val="center"/>
                          <w:rPr>
                            <w:rFonts w:ascii="Arial" w:eastAsia="Times New Roman" w:hAnsi="Arial" w:cs="Arial"/>
                            <w:b/>
                            <w:bCs/>
                            <w:color w:val="000000"/>
                            <w:sz w:val="30"/>
                            <w:szCs w:val="30"/>
                          </w:rPr>
                        </w:pPr>
                        <w:r w:rsidRPr="00DD6A2B">
                          <w:rPr>
                            <w:rFonts w:ascii="Arial" w:eastAsia="Times New Roman" w:hAnsi="Arial" w:cs="Arial"/>
                            <w:b/>
                            <w:bCs/>
                            <w:color w:val="000000"/>
                            <w:sz w:val="30"/>
                            <w:szCs w:val="30"/>
                          </w:rPr>
                          <w:t>In this edition – November 2021</w:t>
                        </w:r>
                      </w:p>
                    </w:tc>
                  </w:tr>
                </w:tbl>
                <w:p w14:paraId="5E4070BF"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5C891220" w14:textId="77777777" w:rsidTr="00DD6A2B">
              <w:trPr>
                <w:jc w:val="center"/>
              </w:trPr>
              <w:tc>
                <w:tcPr>
                  <w:tcW w:w="5000" w:type="pct"/>
                  <w:shd w:val="clear" w:color="auto" w:fill="F2F3EF"/>
                  <w:hideMark/>
                </w:tcPr>
                <w:tbl>
                  <w:tblPr>
                    <w:tblW w:w="10800" w:type="dxa"/>
                    <w:jc w:val="center"/>
                    <w:tblCellMar>
                      <w:left w:w="0" w:type="dxa"/>
                      <w:right w:w="0" w:type="dxa"/>
                    </w:tblCellMar>
                    <w:tblLook w:val="04A0" w:firstRow="1" w:lastRow="0" w:firstColumn="1" w:lastColumn="0" w:noHBand="0" w:noVBand="1"/>
                  </w:tblPr>
                  <w:tblGrid>
                    <w:gridCol w:w="10800"/>
                  </w:tblGrid>
                  <w:tr w:rsidR="00DD6A2B" w:rsidRPr="00DD6A2B" w14:paraId="1070B65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DD6A2B" w:rsidRPr="00DD6A2B" w14:paraId="035D17AA" w14:textId="77777777">
                          <w:trPr>
                            <w:jc w:val="center"/>
                          </w:trPr>
                          <w:tc>
                            <w:tcPr>
                              <w:tcW w:w="0" w:type="auto"/>
                              <w:tcMar>
                                <w:top w:w="0" w:type="dxa"/>
                                <w:left w:w="150" w:type="dxa"/>
                                <w:bottom w:w="60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10500"/>
                              </w:tblGrid>
                              <w:tr w:rsidR="00DD6A2B" w:rsidRPr="00DD6A2B" w14:paraId="7D8A5F71" w14:textId="77777777">
                                <w:tc>
                                  <w:tcPr>
                                    <w:tcW w:w="0" w:type="auto"/>
                                    <w:vAlign w:val="center"/>
                                    <w:hideMark/>
                                  </w:tcPr>
                                  <w:tbl>
                                    <w:tblPr>
                                      <w:tblW w:w="5025" w:type="dxa"/>
                                      <w:jc w:val="center"/>
                                      <w:tblCellMar>
                                        <w:left w:w="0" w:type="dxa"/>
                                        <w:right w:w="0" w:type="dxa"/>
                                      </w:tblCellMar>
                                      <w:tblLook w:val="04A0" w:firstRow="1" w:lastRow="0" w:firstColumn="1" w:lastColumn="0" w:noHBand="0" w:noVBand="1"/>
                                    </w:tblPr>
                                    <w:tblGrid>
                                      <w:gridCol w:w="5025"/>
                                    </w:tblGrid>
                                    <w:tr w:rsidR="00DD6A2B" w:rsidRPr="00DD6A2B" w14:paraId="741C6EF1" w14:textId="77777777">
                                      <w:trPr>
                                        <w:jc w:val="center"/>
                                      </w:trPr>
                                      <w:tc>
                                        <w:tcPr>
                                          <w:tcW w:w="0" w:type="auto"/>
                                          <w:tcMar>
                                            <w:top w:w="15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300"/>
                                            <w:gridCol w:w="4725"/>
                                          </w:tblGrid>
                                          <w:tr w:rsidR="00DD6A2B" w:rsidRPr="00DD6A2B" w14:paraId="15B2A6B2" w14:textId="77777777">
                                            <w:trPr>
                                              <w:jc w:val="center"/>
                                            </w:trPr>
                                            <w:tc>
                                              <w:tcPr>
                                                <w:tcW w:w="300" w:type="dxa"/>
                                                <w:hideMark/>
                                              </w:tcPr>
                                              <w:p w14:paraId="443949AF"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64CC890D" w14:textId="77777777" w:rsidR="00DD6A2B" w:rsidRPr="00DD6A2B" w:rsidRDefault="00DD6A2B" w:rsidP="00DD6A2B">
                                                <w:pPr>
                                                  <w:spacing w:after="0" w:line="300" w:lineRule="atLeast"/>
                                                  <w:rPr>
                                                    <w:rFonts w:ascii="Arial" w:eastAsia="Times New Roman" w:hAnsi="Arial" w:cs="Arial"/>
                                                    <w:color w:val="000000"/>
                                                    <w:sz w:val="23"/>
                                                    <w:szCs w:val="23"/>
                                                  </w:rPr>
                                                </w:pPr>
                                                <w:hyperlink r:id="rId6" w:anchor="m_3309270189249788351__survey" w:history="1">
                                                  <w:r w:rsidRPr="00DD6A2B">
                                                    <w:rPr>
                                                      <w:rFonts w:ascii="Arial" w:eastAsia="Times New Roman" w:hAnsi="Arial" w:cs="Arial"/>
                                                      <w:color w:val="000000"/>
                                                      <w:sz w:val="23"/>
                                                      <w:szCs w:val="23"/>
                                                      <w:u w:val="single"/>
                                                    </w:rPr>
                                                    <w:t>Take the monthly Branch survey</w:t>
                                                  </w:r>
                                                </w:hyperlink>
                                              </w:p>
                                            </w:tc>
                                          </w:tr>
                                          <w:tr w:rsidR="00DD6A2B" w:rsidRPr="00DD6A2B" w14:paraId="2022EC99" w14:textId="77777777">
                                            <w:trPr>
                                              <w:jc w:val="center"/>
                                            </w:trPr>
                                            <w:tc>
                                              <w:tcPr>
                                                <w:tcW w:w="300" w:type="dxa"/>
                                                <w:hideMark/>
                                              </w:tcPr>
                                              <w:p w14:paraId="01B1AE85"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1880CC1B" w14:textId="77777777" w:rsidR="00DD6A2B" w:rsidRPr="00DD6A2B" w:rsidRDefault="00DD6A2B" w:rsidP="00DD6A2B">
                                                <w:pPr>
                                                  <w:spacing w:after="0" w:line="300" w:lineRule="atLeast"/>
                                                  <w:rPr>
                                                    <w:rFonts w:ascii="Arial" w:eastAsia="Times New Roman" w:hAnsi="Arial" w:cs="Arial"/>
                                                    <w:color w:val="000000"/>
                                                    <w:sz w:val="23"/>
                                                    <w:szCs w:val="23"/>
                                                  </w:rPr>
                                                </w:pPr>
                                                <w:hyperlink r:id="rId7" w:anchor="m_3309270189249788351__three" w:history="1">
                                                  <w:r w:rsidRPr="00DD6A2B">
                                                    <w:rPr>
                                                      <w:rFonts w:ascii="Arial" w:eastAsia="Times New Roman" w:hAnsi="Arial" w:cs="Arial"/>
                                                      <w:color w:val="000000"/>
                                                      <w:sz w:val="23"/>
                                                      <w:szCs w:val="23"/>
                                                      <w:u w:val="single"/>
                                                    </w:rPr>
                                                    <w:t>Remembrance period updates</w:t>
                                                  </w:r>
                                                </w:hyperlink>
                                              </w:p>
                                            </w:tc>
                                          </w:tr>
                                          <w:tr w:rsidR="00DD6A2B" w:rsidRPr="00DD6A2B" w14:paraId="13A4E760" w14:textId="77777777">
                                            <w:trPr>
                                              <w:jc w:val="center"/>
                                            </w:trPr>
                                            <w:tc>
                                              <w:tcPr>
                                                <w:tcW w:w="300" w:type="dxa"/>
                                                <w:hideMark/>
                                              </w:tcPr>
                                              <w:p w14:paraId="76DB6A51"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5A8AA33B" w14:textId="77777777" w:rsidR="00DD6A2B" w:rsidRPr="00DD6A2B" w:rsidRDefault="00DD6A2B" w:rsidP="00DD6A2B">
                                                <w:pPr>
                                                  <w:spacing w:after="0" w:line="300" w:lineRule="atLeast"/>
                                                  <w:rPr>
                                                    <w:rFonts w:ascii="Arial" w:eastAsia="Times New Roman" w:hAnsi="Arial" w:cs="Arial"/>
                                                    <w:color w:val="000000"/>
                                                    <w:sz w:val="23"/>
                                                    <w:szCs w:val="23"/>
                                                  </w:rPr>
                                                </w:pPr>
                                                <w:hyperlink r:id="rId8" w:anchor="m_3309270189249788351__four" w:history="1">
                                                  <w:r w:rsidRPr="00DD6A2B">
                                                    <w:rPr>
                                                      <w:rFonts w:ascii="Arial" w:eastAsia="Times New Roman" w:hAnsi="Arial" w:cs="Arial"/>
                                                      <w:color w:val="000000"/>
                                                      <w:sz w:val="23"/>
                                                      <w:szCs w:val="23"/>
                                                      <w:u w:val="single"/>
                                                    </w:rPr>
                                                    <w:t>Introducing the Veteran Family Welcome Program</w:t>
                                                  </w:r>
                                                </w:hyperlink>
                                              </w:p>
                                            </w:tc>
                                          </w:tr>
                                          <w:tr w:rsidR="00DD6A2B" w:rsidRPr="00DD6A2B" w14:paraId="1FFAB289" w14:textId="77777777">
                                            <w:trPr>
                                              <w:jc w:val="center"/>
                                            </w:trPr>
                                            <w:tc>
                                              <w:tcPr>
                                                <w:tcW w:w="300" w:type="dxa"/>
                                                <w:hideMark/>
                                              </w:tcPr>
                                              <w:p w14:paraId="384D18A7"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00B7A327" w14:textId="77777777" w:rsidR="00DD6A2B" w:rsidRPr="00DD6A2B" w:rsidRDefault="00DD6A2B" w:rsidP="00DD6A2B">
                                                <w:pPr>
                                                  <w:spacing w:after="0" w:line="300" w:lineRule="atLeast"/>
                                                  <w:rPr>
                                                    <w:rFonts w:ascii="Arial" w:eastAsia="Times New Roman" w:hAnsi="Arial" w:cs="Arial"/>
                                                    <w:color w:val="000000"/>
                                                    <w:sz w:val="23"/>
                                                    <w:szCs w:val="23"/>
                                                  </w:rPr>
                                                </w:pPr>
                                                <w:hyperlink r:id="rId9" w:anchor="m_3309270189249788351__bylaw" w:history="1">
                                                  <w:r w:rsidRPr="00DD6A2B">
                                                    <w:rPr>
                                                      <w:rFonts w:ascii="Arial" w:eastAsia="Times New Roman" w:hAnsi="Arial" w:cs="Arial"/>
                                                      <w:color w:val="000000"/>
                                                      <w:sz w:val="23"/>
                                                      <w:szCs w:val="23"/>
                                                      <w:u w:val="single"/>
                                                    </w:rPr>
                                                    <w:t>Amendment to The General By-Laws</w:t>
                                                  </w:r>
                                                </w:hyperlink>
                                              </w:p>
                                            </w:tc>
                                          </w:tr>
                                          <w:tr w:rsidR="00DD6A2B" w:rsidRPr="00DD6A2B" w14:paraId="44C4D16A" w14:textId="77777777">
                                            <w:trPr>
                                              <w:jc w:val="center"/>
                                            </w:trPr>
                                            <w:tc>
                                              <w:tcPr>
                                                <w:tcW w:w="300" w:type="dxa"/>
                                                <w:hideMark/>
                                              </w:tcPr>
                                              <w:p w14:paraId="6FA0016B"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68634E6E" w14:textId="77777777" w:rsidR="00DD6A2B" w:rsidRPr="00DD6A2B" w:rsidRDefault="00DD6A2B" w:rsidP="00DD6A2B">
                                                <w:pPr>
                                                  <w:spacing w:after="0" w:line="300" w:lineRule="atLeast"/>
                                                  <w:rPr>
                                                    <w:rFonts w:ascii="Arial" w:eastAsia="Times New Roman" w:hAnsi="Arial" w:cs="Arial"/>
                                                    <w:color w:val="000000"/>
                                                    <w:sz w:val="23"/>
                                                    <w:szCs w:val="23"/>
                                                  </w:rPr>
                                                </w:pPr>
                                                <w:hyperlink r:id="rId10" w:anchor="m_3309270189249788351__five" w:history="1">
                                                  <w:r w:rsidRPr="00DD6A2B">
                                                    <w:rPr>
                                                      <w:rFonts w:ascii="Arial" w:eastAsia="Times New Roman" w:hAnsi="Arial" w:cs="Arial"/>
                                                      <w:color w:val="000000"/>
                                                      <w:sz w:val="23"/>
                                                      <w:szCs w:val="23"/>
                                                      <w:u w:val="single"/>
                                                    </w:rPr>
                                                    <w:t>Promote the Legion Winterwear renewal offer</w:t>
                                                  </w:r>
                                                </w:hyperlink>
                                              </w:p>
                                            </w:tc>
                                          </w:tr>
                                        </w:tbl>
                                        <w:p w14:paraId="4DA2A839" w14:textId="77777777" w:rsidR="00DD6A2B" w:rsidRPr="00DD6A2B" w:rsidRDefault="00DD6A2B" w:rsidP="00DD6A2B">
                                          <w:pPr>
                                            <w:spacing w:after="0" w:line="240" w:lineRule="auto"/>
                                            <w:jc w:val="center"/>
                                            <w:textAlignment w:val="center"/>
                                            <w:rPr>
                                              <w:rFonts w:ascii="Roboto" w:eastAsia="Times New Roman" w:hAnsi="Roboto" w:cs="Times New Roman"/>
                                              <w:sz w:val="2"/>
                                              <w:szCs w:val="2"/>
                                            </w:rPr>
                                          </w:pPr>
                                        </w:p>
                                      </w:tc>
                                    </w:tr>
                                  </w:tbl>
                                  <w:p w14:paraId="01D90466" w14:textId="77777777" w:rsidR="00DD6A2B" w:rsidRPr="00DD6A2B" w:rsidRDefault="00DD6A2B" w:rsidP="00DD6A2B">
                                    <w:pPr>
                                      <w:spacing w:after="0" w:line="300" w:lineRule="atLeast"/>
                                      <w:rPr>
                                        <w:rFonts w:ascii="Arial" w:eastAsia="Times New Roman" w:hAnsi="Arial" w:cs="Arial"/>
                                        <w:color w:val="555555"/>
                                        <w:sz w:val="21"/>
                                        <w:szCs w:val="21"/>
                                      </w:rPr>
                                    </w:pPr>
                                  </w:p>
                                </w:tc>
                              </w:tr>
                            </w:tbl>
                            <w:p w14:paraId="407C8091" w14:textId="77777777" w:rsidR="00DD6A2B" w:rsidRPr="00DD6A2B" w:rsidRDefault="00DD6A2B" w:rsidP="00DD6A2B">
                              <w:pPr>
                                <w:spacing w:after="0" w:line="240" w:lineRule="auto"/>
                                <w:rPr>
                                  <w:rFonts w:ascii="Roboto" w:eastAsia="Times New Roman" w:hAnsi="Roboto" w:cs="Times New Roman"/>
                                  <w:sz w:val="24"/>
                                  <w:szCs w:val="24"/>
                                </w:rPr>
                              </w:pPr>
                            </w:p>
                          </w:tc>
                        </w:tr>
                      </w:tbl>
                      <w:p w14:paraId="25619832" w14:textId="77777777" w:rsidR="00DD6A2B" w:rsidRPr="00DD6A2B" w:rsidRDefault="00DD6A2B" w:rsidP="00DD6A2B">
                        <w:pPr>
                          <w:spacing w:after="0" w:line="240" w:lineRule="auto"/>
                          <w:jc w:val="center"/>
                          <w:rPr>
                            <w:rFonts w:ascii="Roboto" w:eastAsia="Times New Roman" w:hAnsi="Roboto" w:cs="Times New Roman"/>
                            <w:sz w:val="2"/>
                            <w:szCs w:val="2"/>
                          </w:rPr>
                        </w:pPr>
                        <w:r w:rsidRPr="00DD6A2B">
                          <w:rPr>
                            <w:rFonts w:ascii="Roboto" w:eastAsia="Times New Roman" w:hAnsi="Roboto" w:cs="Times New Roman"/>
                            <w:sz w:val="2"/>
                            <w:szCs w:val="2"/>
                          </w:rPr>
                          <w:t> </w:t>
                        </w:r>
                      </w:p>
                      <w:tbl>
                        <w:tblPr>
                          <w:tblW w:w="5000" w:type="pct"/>
                          <w:jc w:val="center"/>
                          <w:tblCellMar>
                            <w:left w:w="0" w:type="dxa"/>
                            <w:right w:w="0" w:type="dxa"/>
                          </w:tblCellMar>
                          <w:tblLook w:val="04A0" w:firstRow="1" w:lastRow="0" w:firstColumn="1" w:lastColumn="0" w:noHBand="0" w:noVBand="1"/>
                        </w:tblPr>
                        <w:tblGrid>
                          <w:gridCol w:w="10800"/>
                        </w:tblGrid>
                        <w:tr w:rsidR="00DD6A2B" w:rsidRPr="00DD6A2B" w14:paraId="3B39FC55" w14:textId="77777777" w:rsidTr="00DD6A2B">
                          <w:trPr>
                            <w:jc w:val="center"/>
                          </w:trPr>
                          <w:tc>
                            <w:tcPr>
                              <w:tcW w:w="0" w:type="auto"/>
                              <w:tcMar>
                                <w:top w:w="0" w:type="dxa"/>
                                <w:left w:w="150" w:type="dxa"/>
                                <w:bottom w:w="30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10500"/>
                              </w:tblGrid>
                              <w:tr w:rsidR="00DD6A2B" w:rsidRPr="00DD6A2B" w14:paraId="4613D593" w14:textId="77777777">
                                <w:tc>
                                  <w:tcPr>
                                    <w:tcW w:w="0" w:type="auto"/>
                                    <w:vAlign w:val="center"/>
                                    <w:hideMark/>
                                  </w:tcPr>
                                  <w:tbl>
                                    <w:tblPr>
                                      <w:tblW w:w="5025" w:type="dxa"/>
                                      <w:jc w:val="center"/>
                                      <w:tblCellMar>
                                        <w:left w:w="0" w:type="dxa"/>
                                        <w:right w:w="0" w:type="dxa"/>
                                      </w:tblCellMar>
                                      <w:tblLook w:val="04A0" w:firstRow="1" w:lastRow="0" w:firstColumn="1" w:lastColumn="0" w:noHBand="0" w:noVBand="1"/>
                                    </w:tblPr>
                                    <w:tblGrid>
                                      <w:gridCol w:w="5025"/>
                                    </w:tblGrid>
                                    <w:tr w:rsidR="00DD6A2B" w:rsidRPr="00DD6A2B" w14:paraId="3E298B91" w14:textId="77777777">
                                      <w:trPr>
                                        <w:jc w:val="center"/>
                                      </w:trPr>
                                      <w:tc>
                                        <w:tcPr>
                                          <w:tcW w:w="0" w:type="auto"/>
                                          <w:tcMar>
                                            <w:top w:w="15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300"/>
                                            <w:gridCol w:w="4725"/>
                                          </w:tblGrid>
                                          <w:tr w:rsidR="00DD6A2B" w:rsidRPr="00DD6A2B" w14:paraId="1B767FF7" w14:textId="77777777" w:rsidTr="00DD6A2B">
                                            <w:trPr>
                                              <w:jc w:val="center"/>
                                            </w:trPr>
                                            <w:tc>
                                              <w:tcPr>
                                                <w:tcW w:w="300" w:type="dxa"/>
                                                <w:hideMark/>
                                              </w:tcPr>
                                              <w:p w14:paraId="2C187BED"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4256EAB2" w14:textId="77777777" w:rsidR="00DD6A2B" w:rsidRPr="00DD6A2B" w:rsidRDefault="00DD6A2B" w:rsidP="00DD6A2B">
                                                <w:pPr>
                                                  <w:spacing w:after="0" w:line="300" w:lineRule="atLeast"/>
                                                  <w:rPr>
                                                    <w:rFonts w:ascii="Arial" w:eastAsia="Times New Roman" w:hAnsi="Arial" w:cs="Arial"/>
                                                    <w:color w:val="000000"/>
                                                    <w:sz w:val="23"/>
                                                    <w:szCs w:val="23"/>
                                                  </w:rPr>
                                                </w:pPr>
                                                <w:hyperlink r:id="rId11" w:anchor="m_3309270189249788351__sexualmisconduct" w:history="1">
                                                  <w:r w:rsidRPr="00DD6A2B">
                                                    <w:rPr>
                                                      <w:rFonts w:ascii="Arial" w:eastAsia="Times New Roman" w:hAnsi="Arial" w:cs="Arial"/>
                                                      <w:color w:val="000000"/>
                                                      <w:sz w:val="23"/>
                                                      <w:szCs w:val="23"/>
                                                      <w:u w:val="single"/>
                                                    </w:rPr>
                                                    <w:t>Legion calls for government apology</w:t>
                                                  </w:r>
                                                </w:hyperlink>
                                              </w:p>
                                            </w:tc>
                                          </w:tr>
                                          <w:tr w:rsidR="00DD6A2B" w:rsidRPr="00DD6A2B" w14:paraId="1079F702" w14:textId="77777777" w:rsidTr="00DD6A2B">
                                            <w:trPr>
                                              <w:jc w:val="center"/>
                                            </w:trPr>
                                            <w:tc>
                                              <w:tcPr>
                                                <w:tcW w:w="300" w:type="dxa"/>
                                                <w:hideMark/>
                                              </w:tcPr>
                                              <w:p w14:paraId="2C17DD48"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2A90CFA0" w14:textId="77777777" w:rsidR="00DD6A2B" w:rsidRPr="00DD6A2B" w:rsidRDefault="00DD6A2B" w:rsidP="00DD6A2B">
                                                <w:pPr>
                                                  <w:spacing w:after="0" w:line="300" w:lineRule="atLeast"/>
                                                  <w:rPr>
                                                    <w:rFonts w:ascii="Arial" w:eastAsia="Times New Roman" w:hAnsi="Arial" w:cs="Arial"/>
                                                    <w:color w:val="000000"/>
                                                    <w:sz w:val="23"/>
                                                    <w:szCs w:val="23"/>
                                                  </w:rPr>
                                                </w:pPr>
                                                <w:hyperlink r:id="rId12" w:anchor="m_3309270189249788351__six" w:history="1">
                                                  <w:r w:rsidRPr="00DD6A2B">
                                                    <w:rPr>
                                                      <w:rFonts w:ascii="Arial" w:eastAsia="Times New Roman" w:hAnsi="Arial" w:cs="Arial"/>
                                                      <w:color w:val="000000"/>
                                                      <w:sz w:val="23"/>
                                                      <w:szCs w:val="23"/>
                                                      <w:u w:val="single"/>
                                                    </w:rPr>
                                                    <w:t>Urging the Government to </w:t>
                                                  </w:r>
                                                  <w:r w:rsidRPr="00DD6A2B">
                                                    <w:rPr>
                                                      <w:rFonts w:ascii="Arial" w:eastAsia="Times New Roman" w:hAnsi="Arial" w:cs="Arial"/>
                                                      <w:i/>
                                                      <w:iCs/>
                                                      <w:color w:val="000000"/>
                                                      <w:sz w:val="23"/>
                                                      <w:szCs w:val="23"/>
                                                    </w:rPr>
                                                    <w:t>Leave no one behind</w:t>
                                                  </w:r>
                                                </w:hyperlink>
                                              </w:p>
                                            </w:tc>
                                          </w:tr>
                                          <w:tr w:rsidR="00DD6A2B" w:rsidRPr="00DD6A2B" w14:paraId="11169B3D" w14:textId="77777777" w:rsidTr="00DD6A2B">
                                            <w:trPr>
                                              <w:jc w:val="center"/>
                                            </w:trPr>
                                            <w:tc>
                                              <w:tcPr>
                                                <w:tcW w:w="300" w:type="dxa"/>
                                                <w:hideMark/>
                                              </w:tcPr>
                                              <w:p w14:paraId="3205BEF3"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217B4519" w14:textId="77777777" w:rsidR="00DD6A2B" w:rsidRPr="00DD6A2B" w:rsidRDefault="00DD6A2B" w:rsidP="00DD6A2B">
                                                <w:pPr>
                                                  <w:spacing w:after="0" w:line="300" w:lineRule="atLeast"/>
                                                  <w:rPr>
                                                    <w:rFonts w:ascii="Arial" w:eastAsia="Times New Roman" w:hAnsi="Arial" w:cs="Arial"/>
                                                    <w:color w:val="000000"/>
                                                    <w:sz w:val="23"/>
                                                    <w:szCs w:val="23"/>
                                                  </w:rPr>
                                                </w:pPr>
                                                <w:hyperlink r:id="rId13" w:anchor="m_3309270189249788351__new" w:history="1">
                                                  <w:r w:rsidRPr="00DD6A2B">
                                                    <w:rPr>
                                                      <w:rFonts w:ascii="Arial" w:eastAsia="Times New Roman" w:hAnsi="Arial" w:cs="Arial"/>
                                                      <w:color w:val="000000"/>
                                                      <w:sz w:val="23"/>
                                                      <w:szCs w:val="23"/>
                                                      <w:u w:val="single"/>
                                                    </w:rPr>
                                                    <w:t>Help find Veterans eligible for award</w:t>
                                                  </w:r>
                                                </w:hyperlink>
                                              </w:p>
                                            </w:tc>
                                          </w:tr>
                                          <w:tr w:rsidR="00DD6A2B" w:rsidRPr="00DD6A2B" w14:paraId="77758577" w14:textId="77777777" w:rsidTr="00DD6A2B">
                                            <w:trPr>
                                              <w:jc w:val="center"/>
                                            </w:trPr>
                                            <w:tc>
                                              <w:tcPr>
                                                <w:tcW w:w="300" w:type="dxa"/>
                                                <w:hideMark/>
                                              </w:tcPr>
                                              <w:p w14:paraId="2B4E2DC1"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713E2099" w14:textId="77777777" w:rsidR="00DD6A2B" w:rsidRPr="00DD6A2B" w:rsidRDefault="00DD6A2B" w:rsidP="00DD6A2B">
                                                <w:pPr>
                                                  <w:spacing w:after="0" w:line="300" w:lineRule="atLeast"/>
                                                  <w:rPr>
                                                    <w:rFonts w:ascii="Arial" w:eastAsia="Times New Roman" w:hAnsi="Arial" w:cs="Arial"/>
                                                    <w:color w:val="000000"/>
                                                    <w:sz w:val="23"/>
                                                    <w:szCs w:val="23"/>
                                                  </w:rPr>
                                                </w:pPr>
                                                <w:hyperlink r:id="rId14" w:anchor="m_3309270189249788351__seven" w:history="1">
                                                  <w:r w:rsidRPr="00DD6A2B">
                                                    <w:rPr>
                                                      <w:rFonts w:ascii="Arial" w:eastAsia="Times New Roman" w:hAnsi="Arial" w:cs="Arial"/>
                                                      <w:color w:val="000000"/>
                                                      <w:sz w:val="23"/>
                                                      <w:szCs w:val="23"/>
                                                      <w:u w:val="single"/>
                                                    </w:rPr>
                                                    <w:t>UPDATE: Submitting Branch Membership Payments</w:t>
                                                  </w:r>
                                                </w:hyperlink>
                                              </w:p>
                                            </w:tc>
                                          </w:tr>
                                          <w:tr w:rsidR="00DD6A2B" w:rsidRPr="00DD6A2B" w14:paraId="5CD521F7" w14:textId="77777777" w:rsidTr="00DD6A2B">
                                            <w:trPr>
                                              <w:jc w:val="center"/>
                                            </w:trPr>
                                            <w:tc>
                                              <w:tcPr>
                                                <w:tcW w:w="300" w:type="dxa"/>
                                                <w:hideMark/>
                                              </w:tcPr>
                                              <w:p w14:paraId="728E180B" w14:textId="77777777" w:rsidR="00DD6A2B" w:rsidRPr="00DD6A2B" w:rsidRDefault="00DD6A2B" w:rsidP="00DD6A2B">
                                                <w:pPr>
                                                  <w:spacing w:after="0" w:line="300" w:lineRule="atLeast"/>
                                                  <w:rPr>
                                                    <w:rFonts w:ascii="Arial" w:eastAsia="Times New Roman" w:hAnsi="Arial" w:cs="Arial"/>
                                                    <w:color w:val="E1BC28"/>
                                                    <w:sz w:val="24"/>
                                                    <w:szCs w:val="24"/>
                                                  </w:rPr>
                                                </w:pPr>
                                                <w:r w:rsidRPr="00DD6A2B">
                                                  <w:rPr>
                                                    <w:rFonts w:ascii="Arial" w:eastAsia="Times New Roman" w:hAnsi="Arial" w:cs="Arial"/>
                                                    <w:b/>
                                                    <w:bCs/>
                                                    <w:color w:val="E1BC28"/>
                                                    <w:sz w:val="24"/>
                                                    <w:szCs w:val="24"/>
                                                  </w:rPr>
                                                  <w:t>&gt;</w:t>
                                                </w:r>
                                              </w:p>
                                            </w:tc>
                                            <w:tc>
                                              <w:tcPr>
                                                <w:tcW w:w="0" w:type="auto"/>
                                                <w:tcMar>
                                                  <w:top w:w="0" w:type="dxa"/>
                                                  <w:left w:w="0" w:type="dxa"/>
                                                  <w:bottom w:w="150" w:type="dxa"/>
                                                  <w:right w:w="0" w:type="dxa"/>
                                                </w:tcMar>
                                                <w:hideMark/>
                                              </w:tcPr>
                                              <w:p w14:paraId="503D5AE7" w14:textId="77777777" w:rsidR="00DD6A2B" w:rsidRPr="00DD6A2B" w:rsidRDefault="00DD6A2B" w:rsidP="00DD6A2B">
                                                <w:pPr>
                                                  <w:spacing w:after="0" w:line="300" w:lineRule="atLeast"/>
                                                  <w:rPr>
                                                    <w:rFonts w:ascii="Arial" w:eastAsia="Times New Roman" w:hAnsi="Arial" w:cs="Arial"/>
                                                    <w:color w:val="000000"/>
                                                    <w:sz w:val="23"/>
                                                    <w:szCs w:val="23"/>
                                                  </w:rPr>
                                                </w:pPr>
                                                <w:hyperlink r:id="rId15" w:anchor="m_3309270189249788351__ten" w:history="1">
                                                  <w:r w:rsidRPr="00DD6A2B">
                                                    <w:rPr>
                                                      <w:rFonts w:ascii="Arial" w:eastAsia="Times New Roman" w:hAnsi="Arial" w:cs="Arial"/>
                                                      <w:color w:val="000000"/>
                                                      <w:sz w:val="23"/>
                                                      <w:szCs w:val="23"/>
                                                      <w:u w:val="single"/>
                                                    </w:rPr>
                                                    <w:t>Messages from our partners</w:t>
                                                  </w:r>
                                                </w:hyperlink>
                                              </w:p>
                                            </w:tc>
                                          </w:tr>
                                        </w:tbl>
                                        <w:p w14:paraId="7784D698" w14:textId="77777777" w:rsidR="00DD6A2B" w:rsidRPr="00DD6A2B" w:rsidRDefault="00DD6A2B" w:rsidP="00DD6A2B">
                                          <w:pPr>
                                            <w:spacing w:after="0" w:line="240" w:lineRule="auto"/>
                                            <w:jc w:val="center"/>
                                            <w:textAlignment w:val="center"/>
                                            <w:rPr>
                                              <w:rFonts w:ascii="Roboto" w:eastAsia="Times New Roman" w:hAnsi="Roboto" w:cs="Times New Roman"/>
                                              <w:sz w:val="2"/>
                                              <w:szCs w:val="2"/>
                                            </w:rPr>
                                          </w:pPr>
                                        </w:p>
                                      </w:tc>
                                    </w:tr>
                                  </w:tbl>
                                  <w:p w14:paraId="5ADC0760" w14:textId="77777777" w:rsidR="00DD6A2B" w:rsidRPr="00DD6A2B" w:rsidRDefault="00DD6A2B" w:rsidP="00DD6A2B">
                                    <w:pPr>
                                      <w:spacing w:after="0" w:line="300" w:lineRule="atLeast"/>
                                      <w:rPr>
                                        <w:rFonts w:ascii="Arial" w:eastAsia="Times New Roman" w:hAnsi="Arial" w:cs="Arial"/>
                                        <w:color w:val="555555"/>
                                        <w:sz w:val="21"/>
                                        <w:szCs w:val="21"/>
                                      </w:rPr>
                                    </w:pPr>
                                  </w:p>
                                </w:tc>
                              </w:tr>
                            </w:tbl>
                            <w:p w14:paraId="01F5513B" w14:textId="77777777" w:rsidR="00DD6A2B" w:rsidRPr="00DD6A2B" w:rsidRDefault="00DD6A2B" w:rsidP="00DD6A2B">
                              <w:pPr>
                                <w:spacing w:after="0" w:line="240" w:lineRule="auto"/>
                                <w:rPr>
                                  <w:rFonts w:ascii="Roboto" w:eastAsia="Times New Roman" w:hAnsi="Roboto" w:cs="Times New Roman"/>
                                  <w:sz w:val="24"/>
                                  <w:szCs w:val="24"/>
                                </w:rPr>
                              </w:pPr>
                            </w:p>
                          </w:tc>
                        </w:tr>
                      </w:tbl>
                      <w:p w14:paraId="3A920FB0" w14:textId="77777777" w:rsidR="00DD6A2B" w:rsidRPr="00DD6A2B" w:rsidRDefault="00DD6A2B" w:rsidP="00DD6A2B">
                        <w:pPr>
                          <w:spacing w:after="0" w:line="240" w:lineRule="auto"/>
                          <w:jc w:val="center"/>
                          <w:textAlignment w:val="top"/>
                          <w:rPr>
                            <w:rFonts w:ascii="Roboto" w:eastAsia="Times New Roman" w:hAnsi="Roboto" w:cs="Times New Roman"/>
                            <w:sz w:val="2"/>
                            <w:szCs w:val="2"/>
                          </w:rPr>
                        </w:pPr>
                      </w:p>
                    </w:tc>
                  </w:tr>
                </w:tbl>
                <w:p w14:paraId="4F110F69"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11BF7105" w14:textId="77777777" w:rsidTr="00DD6A2B">
              <w:trPr>
                <w:jc w:val="center"/>
              </w:trPr>
              <w:tc>
                <w:tcPr>
                  <w:tcW w:w="0" w:type="auto"/>
                  <w:shd w:val="clear" w:color="auto" w:fill="023149"/>
                  <w:tcMar>
                    <w:top w:w="300" w:type="dxa"/>
                    <w:left w:w="0" w:type="dxa"/>
                    <w:bottom w:w="30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56A11D65" w14:textId="77777777">
                    <w:trPr>
                      <w:jc w:val="center"/>
                    </w:trPr>
                    <w:tc>
                      <w:tcPr>
                        <w:tcW w:w="0" w:type="auto"/>
                        <w:tcMar>
                          <w:top w:w="0" w:type="dxa"/>
                          <w:left w:w="150" w:type="dxa"/>
                          <w:bottom w:w="150" w:type="dxa"/>
                          <w:right w:w="150" w:type="dxa"/>
                        </w:tcMar>
                        <w:vAlign w:val="center"/>
                        <w:hideMark/>
                      </w:tcPr>
                      <w:p w14:paraId="11892D72" w14:textId="77777777" w:rsidR="00DD6A2B" w:rsidRPr="00DD6A2B" w:rsidRDefault="00DD6A2B" w:rsidP="00DD6A2B">
                        <w:pPr>
                          <w:spacing w:after="0" w:line="390" w:lineRule="atLeast"/>
                          <w:jc w:val="center"/>
                          <w:rPr>
                            <w:rFonts w:ascii="Arial" w:eastAsia="Times New Roman" w:hAnsi="Arial" w:cs="Arial"/>
                            <w:color w:val="FFFFFF"/>
                            <w:sz w:val="24"/>
                            <w:szCs w:val="24"/>
                          </w:rPr>
                        </w:pPr>
                        <w:bookmarkStart w:id="0" w:name="m_3309270189249788351__survey"/>
                        <w:r w:rsidRPr="00DD6A2B">
                          <w:rPr>
                            <w:rFonts w:ascii="Arial" w:eastAsia="Times New Roman" w:hAnsi="Arial" w:cs="Arial"/>
                            <w:b/>
                            <w:bCs/>
                            <w:color w:val="FFFFFF"/>
                            <w:sz w:val="33"/>
                            <w:szCs w:val="33"/>
                          </w:rPr>
                          <w:lastRenderedPageBreak/>
                          <w:t>Take the five</w:t>
                        </w:r>
                        <w:r w:rsidRPr="00DD6A2B">
                          <w:rPr>
                            <w:rFonts w:ascii="Arial" w:eastAsia="Times New Roman" w:hAnsi="Arial" w:cs="Arial"/>
                            <w:b/>
                            <w:bCs/>
                            <w:color w:val="FFFFFF"/>
                            <w:sz w:val="33"/>
                            <w:szCs w:val="33"/>
                          </w:rPr>
                          <w:noBreakHyphen/>
                          <w:t>second survey</w:t>
                        </w:r>
                        <w:bookmarkEnd w:id="0"/>
                      </w:p>
                    </w:tc>
                  </w:tr>
                  <w:tr w:rsidR="00DD6A2B" w:rsidRPr="00DD6A2B" w14:paraId="34F8AB73" w14:textId="77777777">
                    <w:trPr>
                      <w:jc w:val="center"/>
                    </w:trPr>
                    <w:tc>
                      <w:tcPr>
                        <w:tcW w:w="0" w:type="auto"/>
                        <w:tcMar>
                          <w:top w:w="0" w:type="dxa"/>
                          <w:left w:w="150" w:type="dxa"/>
                          <w:bottom w:w="150" w:type="dxa"/>
                          <w:right w:w="150" w:type="dxa"/>
                        </w:tcMar>
                        <w:vAlign w:val="center"/>
                        <w:hideMark/>
                      </w:tcPr>
                      <w:p w14:paraId="7DF18142" w14:textId="77777777" w:rsidR="00DD6A2B" w:rsidRPr="00DD6A2B" w:rsidRDefault="00DD6A2B" w:rsidP="00DD6A2B">
                        <w:pPr>
                          <w:spacing w:after="0" w:line="390" w:lineRule="atLeast"/>
                          <w:jc w:val="center"/>
                          <w:rPr>
                            <w:rFonts w:ascii="Arial" w:eastAsia="Times New Roman" w:hAnsi="Arial" w:cs="Arial"/>
                            <w:color w:val="FFFFFF"/>
                            <w:sz w:val="24"/>
                            <w:szCs w:val="24"/>
                          </w:rPr>
                        </w:pPr>
                        <w:r w:rsidRPr="00DD6A2B">
                          <w:rPr>
                            <w:rFonts w:ascii="Arial" w:eastAsia="Times New Roman" w:hAnsi="Arial" w:cs="Arial"/>
                            <w:color w:val="FFFFFF"/>
                            <w:sz w:val="24"/>
                            <w:szCs w:val="24"/>
                          </w:rPr>
                          <w:t>Is your Branch open for business? Many Branches are now starting to re-open their doors and resume Branch activities. Take this single-question, multiple choice survey to let us know if your Branch is currently open to members and the public.</w:t>
                        </w:r>
                      </w:p>
                    </w:tc>
                  </w:tr>
                  <w:tr w:rsidR="00DD6A2B" w:rsidRPr="00DD6A2B" w14:paraId="2F541B92" w14:textId="77777777">
                    <w:trPr>
                      <w:jc w:val="center"/>
                    </w:trPr>
                    <w:tc>
                      <w:tcPr>
                        <w:tcW w:w="0" w:type="auto"/>
                        <w:tcMar>
                          <w:top w:w="0" w:type="dxa"/>
                          <w:left w:w="150" w:type="dxa"/>
                          <w:bottom w:w="150" w:type="dxa"/>
                          <w:right w:w="150" w:type="dxa"/>
                        </w:tcMar>
                        <w:vAlign w:val="center"/>
                        <w:hideMark/>
                      </w:tcPr>
                      <w:p w14:paraId="42D638F6" w14:textId="77777777" w:rsidR="00DD6A2B" w:rsidRPr="00DD6A2B" w:rsidRDefault="00DD6A2B" w:rsidP="00DD6A2B">
                        <w:pPr>
                          <w:spacing w:after="0" w:line="390" w:lineRule="atLeast"/>
                          <w:jc w:val="center"/>
                          <w:rPr>
                            <w:rFonts w:ascii="Arial" w:eastAsia="Times New Roman" w:hAnsi="Arial" w:cs="Arial"/>
                            <w:b/>
                            <w:bCs/>
                            <w:color w:val="FFFFFF"/>
                            <w:sz w:val="24"/>
                            <w:szCs w:val="24"/>
                          </w:rPr>
                        </w:pPr>
                        <w:r w:rsidRPr="00DD6A2B">
                          <w:rPr>
                            <w:rFonts w:ascii="Arial" w:eastAsia="Times New Roman" w:hAnsi="Arial" w:cs="Arial"/>
                            <w:b/>
                            <w:bCs/>
                            <w:color w:val="FFFFFF"/>
                            <w:sz w:val="24"/>
                            <w:szCs w:val="24"/>
                          </w:rPr>
                          <w:t>If you responded previously, please take the survey again so we can see how Branches are doing as things start to open.</w:t>
                        </w:r>
                      </w:p>
                    </w:tc>
                  </w:tr>
                  <w:tr w:rsidR="00DD6A2B" w:rsidRPr="00DD6A2B" w14:paraId="7B8E57A5" w14:textId="77777777">
                    <w:trPr>
                      <w:jc w:val="center"/>
                    </w:trPr>
                    <w:tc>
                      <w:tcPr>
                        <w:tcW w:w="5000" w:type="pct"/>
                        <w:shd w:val="clear" w:color="auto" w:fill="023149"/>
                        <w:hideMark/>
                      </w:tcPr>
                      <w:tbl>
                        <w:tblPr>
                          <w:tblW w:w="9750" w:type="dxa"/>
                          <w:jc w:val="center"/>
                          <w:tblCellMar>
                            <w:left w:w="0" w:type="dxa"/>
                            <w:right w:w="0" w:type="dxa"/>
                          </w:tblCellMar>
                          <w:tblLook w:val="04A0" w:firstRow="1" w:lastRow="0" w:firstColumn="1" w:lastColumn="0" w:noHBand="0" w:noVBand="1"/>
                        </w:tblPr>
                        <w:tblGrid>
                          <w:gridCol w:w="9750"/>
                        </w:tblGrid>
                        <w:tr w:rsidR="00DD6A2B" w:rsidRPr="00DD6A2B" w14:paraId="11BEE635"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750"/>
                              </w:tblGrid>
                              <w:tr w:rsidR="00DD6A2B" w:rsidRPr="00DD6A2B" w14:paraId="54DDDBDA"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9450"/>
                                    </w:tblGrid>
                                    <w:tr w:rsidR="00DD6A2B" w:rsidRPr="00DD6A2B" w14:paraId="02FBDE73" w14:textId="77777777">
                                      <w:tc>
                                        <w:tcPr>
                                          <w:tcW w:w="0" w:type="auto"/>
                                          <w:shd w:val="clear" w:color="auto" w:fill="E1BC28"/>
                                          <w:tcMar>
                                            <w:top w:w="225" w:type="dxa"/>
                                            <w:left w:w="0" w:type="dxa"/>
                                            <w:bottom w:w="225" w:type="dxa"/>
                                            <w:right w:w="0" w:type="dxa"/>
                                          </w:tcMar>
                                          <w:vAlign w:val="center"/>
                                          <w:hideMark/>
                                        </w:tcPr>
                                        <w:p w14:paraId="48B28096" w14:textId="77777777" w:rsidR="00DD6A2B" w:rsidRPr="00DD6A2B" w:rsidRDefault="00DD6A2B" w:rsidP="00DD6A2B">
                                          <w:pPr>
                                            <w:spacing w:after="0" w:line="240" w:lineRule="atLeast"/>
                                            <w:jc w:val="center"/>
                                            <w:rPr>
                                              <w:rFonts w:ascii="Arial" w:eastAsia="Times New Roman" w:hAnsi="Arial" w:cs="Arial"/>
                                              <w:caps/>
                                              <w:color w:val="000000"/>
                                              <w:sz w:val="24"/>
                                              <w:szCs w:val="24"/>
                                            </w:rPr>
                                          </w:pPr>
                                          <w:hyperlink r:id="rId16" w:tgtFrame="_blank" w:history="1">
                                            <w:r w:rsidRPr="00DD6A2B">
                                              <w:rPr>
                                                <w:rFonts w:ascii="Arial" w:eastAsia="Times New Roman" w:hAnsi="Arial" w:cs="Arial"/>
                                                <w:b/>
                                                <w:bCs/>
                                                <w:caps/>
                                                <w:color w:val="000000"/>
                                                <w:sz w:val="24"/>
                                                <w:szCs w:val="24"/>
                                              </w:rPr>
                                              <w:t>ANSWER THE SURVEY</w:t>
                                            </w:r>
                                          </w:hyperlink>
                                        </w:p>
                                      </w:tc>
                                    </w:tr>
                                  </w:tbl>
                                  <w:p w14:paraId="1391A118" w14:textId="77777777" w:rsidR="00DD6A2B" w:rsidRPr="00DD6A2B" w:rsidRDefault="00DD6A2B" w:rsidP="00DD6A2B">
                                    <w:pPr>
                                      <w:spacing w:after="0" w:line="240" w:lineRule="auto"/>
                                      <w:rPr>
                                        <w:rFonts w:ascii="Roboto" w:eastAsia="Times New Roman" w:hAnsi="Roboto" w:cs="Times New Roman"/>
                                        <w:sz w:val="24"/>
                                        <w:szCs w:val="24"/>
                                      </w:rPr>
                                    </w:pPr>
                                  </w:p>
                                </w:tc>
                              </w:tr>
                            </w:tbl>
                            <w:p w14:paraId="5E482BA3" w14:textId="77777777" w:rsidR="00DD6A2B" w:rsidRPr="00DD6A2B" w:rsidRDefault="00DD6A2B" w:rsidP="00DD6A2B">
                              <w:pPr>
                                <w:spacing w:after="0" w:line="240" w:lineRule="auto"/>
                                <w:jc w:val="center"/>
                                <w:textAlignment w:val="top"/>
                                <w:rPr>
                                  <w:rFonts w:ascii="Roboto" w:eastAsia="Times New Roman" w:hAnsi="Roboto" w:cs="Times New Roman"/>
                                  <w:sz w:val="2"/>
                                  <w:szCs w:val="2"/>
                                </w:rPr>
                              </w:pPr>
                            </w:p>
                          </w:tc>
                        </w:tr>
                      </w:tbl>
                      <w:p w14:paraId="6392387F" w14:textId="77777777" w:rsidR="00DD6A2B" w:rsidRPr="00DD6A2B" w:rsidRDefault="00DD6A2B" w:rsidP="00DD6A2B">
                        <w:pPr>
                          <w:spacing w:after="0" w:line="240" w:lineRule="auto"/>
                          <w:jc w:val="center"/>
                          <w:rPr>
                            <w:rFonts w:ascii="Roboto" w:eastAsia="Times New Roman" w:hAnsi="Roboto" w:cs="Times New Roman"/>
                            <w:sz w:val="24"/>
                            <w:szCs w:val="24"/>
                          </w:rPr>
                        </w:pPr>
                      </w:p>
                    </w:tc>
                  </w:tr>
                </w:tbl>
                <w:p w14:paraId="1EC54A48"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025F33B5" w14:textId="77777777" w:rsidTr="00DD6A2B">
              <w:trPr>
                <w:jc w:val="center"/>
              </w:trPr>
              <w:tc>
                <w:tcPr>
                  <w:tcW w:w="0" w:type="auto"/>
                  <w:shd w:val="clear" w:color="auto" w:fill="FFFFFF"/>
                  <w:tcMar>
                    <w:top w:w="600" w:type="dxa"/>
                    <w:left w:w="0" w:type="dxa"/>
                    <w:bottom w:w="0" w:type="dxa"/>
                    <w:right w:w="0" w:type="dxa"/>
                  </w:tcMar>
                  <w:vAlign w:val="center"/>
                  <w:hideMark/>
                </w:tcPr>
                <w:p w14:paraId="785F7D84" w14:textId="77777777" w:rsidR="00DD6A2B" w:rsidRPr="00DD6A2B" w:rsidRDefault="00DD6A2B" w:rsidP="00DD6A2B">
                  <w:pPr>
                    <w:spacing w:after="0" w:line="240" w:lineRule="auto"/>
                    <w:rPr>
                      <w:rFonts w:ascii="Roboto" w:eastAsia="Times New Roman" w:hAnsi="Roboto" w:cs="Times New Roman"/>
                      <w:sz w:val="24"/>
                      <w:szCs w:val="24"/>
                    </w:rPr>
                  </w:pPr>
                  <w:bookmarkStart w:id="1" w:name="m_3309270189249788351__one"/>
                  <w:bookmarkEnd w:id="1"/>
                  <w:r w:rsidRPr="00DD6A2B">
                    <w:rPr>
                      <w:rFonts w:ascii="Roboto" w:eastAsia="Times New Roman" w:hAnsi="Roboto" w:cs="Times New Roman"/>
                      <w:noProof/>
                      <w:sz w:val="24"/>
                      <w:szCs w:val="24"/>
                    </w:rPr>
                    <w:drawing>
                      <wp:inline distT="0" distB="0" distL="0" distR="0" wp14:anchorId="3E311EB5" wp14:editId="7D73C849">
                        <wp:extent cx="6858000" cy="2505075"/>
                        <wp:effectExtent l="0" t="0" r="0" b="9525"/>
                        <wp:docPr id="13" name="Picture 13"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t_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p>
              </w:tc>
            </w:tr>
            <w:tr w:rsidR="00DD6A2B" w:rsidRPr="00DD6A2B" w14:paraId="44C99915"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14119D70" w14:textId="77777777">
                    <w:trPr>
                      <w:jc w:val="center"/>
                    </w:trPr>
                    <w:tc>
                      <w:tcPr>
                        <w:tcW w:w="0" w:type="auto"/>
                        <w:tcMar>
                          <w:top w:w="0" w:type="dxa"/>
                          <w:left w:w="150" w:type="dxa"/>
                          <w:bottom w:w="0" w:type="dxa"/>
                          <w:right w:w="150" w:type="dxa"/>
                        </w:tcMar>
                        <w:vAlign w:val="center"/>
                        <w:hideMark/>
                      </w:tcPr>
                      <w:p w14:paraId="194F58E2"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Thank you for your hard work</w:t>
                        </w:r>
                      </w:p>
                    </w:tc>
                  </w:tr>
                  <w:tr w:rsidR="00DD6A2B" w:rsidRPr="00DD6A2B" w14:paraId="3DEDEB66" w14:textId="77777777">
                    <w:trPr>
                      <w:jc w:val="center"/>
                    </w:trPr>
                    <w:tc>
                      <w:tcPr>
                        <w:tcW w:w="0" w:type="auto"/>
                        <w:tcMar>
                          <w:top w:w="150" w:type="dxa"/>
                          <w:left w:w="150" w:type="dxa"/>
                          <w:bottom w:w="0" w:type="dxa"/>
                          <w:right w:w="150" w:type="dxa"/>
                        </w:tcMar>
                        <w:vAlign w:val="center"/>
                        <w:hideMark/>
                      </w:tcPr>
                      <w:p w14:paraId="02D1992C"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In this period of Remembrance, we rely on our Branches across Canada to help support the Poppy Campaign. Through hosting local Remembrance Day ceremonies, handing out Poppies and collecting donations in your communities, your hard work helps ensure Canada never forgets.</w:t>
                        </w:r>
                      </w:p>
                    </w:tc>
                  </w:tr>
                  <w:tr w:rsidR="00DD6A2B" w:rsidRPr="00DD6A2B" w14:paraId="3E836290" w14:textId="77777777">
                    <w:trPr>
                      <w:jc w:val="center"/>
                    </w:trPr>
                    <w:tc>
                      <w:tcPr>
                        <w:tcW w:w="0" w:type="auto"/>
                        <w:tcMar>
                          <w:top w:w="150" w:type="dxa"/>
                          <w:left w:w="150" w:type="dxa"/>
                          <w:bottom w:w="0" w:type="dxa"/>
                          <w:right w:w="150" w:type="dxa"/>
                        </w:tcMar>
                        <w:vAlign w:val="center"/>
                        <w:hideMark/>
                      </w:tcPr>
                      <w:p w14:paraId="6B6C8DA8"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We would like to send a heartfelt thank you to all Branches and members for your effort and dedication during this time.</w:t>
                        </w:r>
                      </w:p>
                    </w:tc>
                  </w:tr>
                </w:tbl>
                <w:p w14:paraId="516903F4"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4F0C5102" w14:textId="77777777" w:rsidTr="00DD6A2B">
              <w:trPr>
                <w:jc w:val="center"/>
              </w:trPr>
              <w:tc>
                <w:tcPr>
                  <w:tcW w:w="0" w:type="auto"/>
                  <w:shd w:val="clear" w:color="auto" w:fill="FFFFFF"/>
                  <w:vAlign w:val="center"/>
                  <w:hideMark/>
                </w:tcPr>
                <w:p w14:paraId="0502949F" w14:textId="77777777" w:rsidR="00DD6A2B" w:rsidRPr="00DD6A2B" w:rsidRDefault="00DD6A2B" w:rsidP="00DD6A2B">
                  <w:pPr>
                    <w:spacing w:after="0" w:line="240" w:lineRule="auto"/>
                    <w:rPr>
                      <w:rFonts w:ascii="Roboto" w:eastAsia="Times New Roman" w:hAnsi="Roboto" w:cs="Times New Roman"/>
                      <w:sz w:val="24"/>
                      <w:szCs w:val="24"/>
                    </w:rPr>
                  </w:pPr>
                  <w:bookmarkStart w:id="2" w:name="m_3309270189249788351__three"/>
                  <w:r w:rsidRPr="00DD6A2B">
                    <w:rPr>
                      <w:rFonts w:ascii="Roboto" w:eastAsia="Times New Roman" w:hAnsi="Roboto" w:cs="Times New Roman"/>
                      <w:noProof/>
                      <w:color w:val="000000"/>
                      <w:sz w:val="24"/>
                      <w:szCs w:val="24"/>
                    </w:rPr>
                    <w:lastRenderedPageBreak/>
                    <w:drawing>
                      <wp:inline distT="0" distB="0" distL="0" distR="0" wp14:anchorId="5DD7A41C" wp14:editId="34BFAF4C">
                        <wp:extent cx="6858000" cy="2505075"/>
                        <wp:effectExtent l="0" t="0" r="0" b="9525"/>
                        <wp:docPr id="14" name="Picture 14"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t_tex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2"/>
                </w:p>
              </w:tc>
            </w:tr>
            <w:tr w:rsidR="00DD6A2B" w:rsidRPr="00DD6A2B" w14:paraId="707B045A"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78B88259" w14:textId="77777777">
                    <w:trPr>
                      <w:jc w:val="center"/>
                    </w:trPr>
                    <w:tc>
                      <w:tcPr>
                        <w:tcW w:w="0" w:type="auto"/>
                        <w:tcMar>
                          <w:top w:w="0" w:type="dxa"/>
                          <w:left w:w="150" w:type="dxa"/>
                          <w:bottom w:w="0" w:type="dxa"/>
                          <w:right w:w="150" w:type="dxa"/>
                        </w:tcMar>
                        <w:vAlign w:val="center"/>
                        <w:hideMark/>
                      </w:tcPr>
                      <w:p w14:paraId="268C8AE0"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Recap of the Remembrance Period</w:t>
                        </w:r>
                      </w:p>
                    </w:tc>
                  </w:tr>
                  <w:tr w:rsidR="00DD6A2B" w:rsidRPr="00DD6A2B" w14:paraId="58240DFC" w14:textId="77777777">
                    <w:trPr>
                      <w:jc w:val="center"/>
                    </w:trPr>
                    <w:tc>
                      <w:tcPr>
                        <w:tcW w:w="0" w:type="auto"/>
                        <w:tcMar>
                          <w:top w:w="150" w:type="dxa"/>
                          <w:left w:w="150" w:type="dxa"/>
                          <w:bottom w:w="0" w:type="dxa"/>
                          <w:right w:w="150" w:type="dxa"/>
                        </w:tcMar>
                        <w:vAlign w:val="center"/>
                        <w:hideMark/>
                      </w:tcPr>
                      <w:p w14:paraId="596D7B67"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Remembrance period is the busiest time of the year for the Legion. Get caught up on some events you may have missed:</w:t>
                        </w:r>
                      </w:p>
                    </w:tc>
                  </w:tr>
                  <w:tr w:rsidR="00DD6A2B" w:rsidRPr="00DD6A2B" w14:paraId="64B62A35" w14:textId="77777777">
                    <w:trPr>
                      <w:jc w:val="center"/>
                    </w:trPr>
                    <w:tc>
                      <w:tcPr>
                        <w:tcW w:w="0" w:type="auto"/>
                        <w:tcMar>
                          <w:top w:w="150" w:type="dxa"/>
                          <w:left w:w="150" w:type="dxa"/>
                          <w:bottom w:w="0" w:type="dxa"/>
                          <w:right w:w="150" w:type="dxa"/>
                        </w:tcMar>
                        <w:vAlign w:val="center"/>
                        <w:hideMark/>
                      </w:tcPr>
                      <w:p w14:paraId="7A396824"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19" w:tgtFrame="_blank" w:history="1">
                          <w:r w:rsidRPr="00DD6A2B">
                            <w:rPr>
                              <w:rFonts w:ascii="Arial" w:eastAsia="Times New Roman" w:hAnsi="Arial" w:cs="Arial"/>
                              <w:color w:val="1155CC"/>
                              <w:sz w:val="24"/>
                              <w:szCs w:val="24"/>
                              <w:u w:val="single"/>
                            </w:rPr>
                            <w:t>First Poppy presented to Canada’s Governor General</w:t>
                          </w:r>
                        </w:hyperlink>
                      </w:p>
                      <w:p w14:paraId="075D26FE"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0" w:tgtFrame="_blank" w:history="1">
                          <w:r w:rsidRPr="00DD6A2B">
                            <w:rPr>
                              <w:rFonts w:ascii="Arial" w:eastAsia="Times New Roman" w:hAnsi="Arial" w:cs="Arial"/>
                              <w:color w:val="1155CC"/>
                              <w:sz w:val="24"/>
                              <w:szCs w:val="24"/>
                              <w:u w:val="single"/>
                            </w:rPr>
                            <w:t>The Legion Presents “The Immortal Poppy”</w:t>
                          </w:r>
                        </w:hyperlink>
                      </w:p>
                      <w:p w14:paraId="1BAD7FC5"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1" w:tgtFrame="_blank" w:history="1">
                          <w:r w:rsidRPr="00DD6A2B">
                            <w:rPr>
                              <w:rFonts w:ascii="Arial" w:eastAsia="Times New Roman" w:hAnsi="Arial" w:cs="Arial"/>
                              <w:color w:val="1155CC"/>
                              <w:sz w:val="24"/>
                              <w:szCs w:val="24"/>
                              <w:u w:val="single"/>
                            </w:rPr>
                            <w:t>“Pay Tribute” boxes to offer touchless donation during National Poppy Campaign</w:t>
                          </w:r>
                        </w:hyperlink>
                      </w:p>
                      <w:p w14:paraId="6A0B6375"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2" w:tgtFrame="_blank" w:history="1">
                          <w:r w:rsidRPr="00DD6A2B">
                            <w:rPr>
                              <w:rFonts w:ascii="Arial" w:eastAsia="Times New Roman" w:hAnsi="Arial" w:cs="Arial"/>
                              <w:color w:val="1155CC"/>
                              <w:sz w:val="24"/>
                              <w:szCs w:val="24"/>
                              <w:u w:val="single"/>
                            </w:rPr>
                            <w:t>The Royal Canadian Legion launches 2021 National Poppy Campaign</w:t>
                          </w:r>
                        </w:hyperlink>
                      </w:p>
                      <w:p w14:paraId="51F376DD"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3" w:tgtFrame="_blank" w:history="1">
                          <w:r w:rsidRPr="00DD6A2B">
                            <w:rPr>
                              <w:rFonts w:ascii="Arial" w:eastAsia="Times New Roman" w:hAnsi="Arial" w:cs="Arial"/>
                              <w:color w:val="1155CC"/>
                              <w:sz w:val="24"/>
                              <w:szCs w:val="24"/>
                              <w:u w:val="single"/>
                            </w:rPr>
                            <w:t>The Royal Canadian Legion announces 2021-2022 National Silver Cross Mother</w:t>
                          </w:r>
                        </w:hyperlink>
                      </w:p>
                      <w:p w14:paraId="0423E3B1"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4" w:tgtFrame="_blank" w:history="1">
                          <w:r w:rsidRPr="00DD6A2B">
                            <w:rPr>
                              <w:rFonts w:ascii="Arial" w:eastAsia="Times New Roman" w:hAnsi="Arial" w:cs="Arial"/>
                              <w:color w:val="1155CC"/>
                              <w:sz w:val="24"/>
                              <w:szCs w:val="24"/>
                              <w:u w:val="single"/>
                            </w:rPr>
                            <w:t>Spectators return to the National Remembrance Day Ceremony</w:t>
                          </w:r>
                        </w:hyperlink>
                      </w:p>
                      <w:p w14:paraId="6FE2A3E3" w14:textId="77777777" w:rsidR="00DD6A2B" w:rsidRPr="00DD6A2B" w:rsidRDefault="00DD6A2B" w:rsidP="00DD6A2B">
                        <w:pPr>
                          <w:numPr>
                            <w:ilvl w:val="0"/>
                            <w:numId w:val="1"/>
                          </w:numPr>
                          <w:spacing w:before="100" w:beforeAutospacing="1" w:after="100" w:afterAutospacing="1" w:line="390" w:lineRule="atLeast"/>
                          <w:ind w:left="945"/>
                          <w:rPr>
                            <w:rFonts w:ascii="Arial" w:eastAsia="Times New Roman" w:hAnsi="Arial" w:cs="Arial"/>
                            <w:color w:val="000000"/>
                            <w:sz w:val="24"/>
                            <w:szCs w:val="24"/>
                          </w:rPr>
                        </w:pPr>
                        <w:hyperlink r:id="rId25" w:tgtFrame="_blank" w:history="1">
                          <w:r w:rsidRPr="00DD6A2B">
                            <w:rPr>
                              <w:rFonts w:ascii="Arial" w:eastAsia="Times New Roman" w:hAnsi="Arial" w:cs="Arial"/>
                              <w:color w:val="1155CC"/>
                              <w:sz w:val="24"/>
                              <w:szCs w:val="24"/>
                              <w:u w:val="single"/>
                            </w:rPr>
                            <w:t>Watch the National Ceremony on The Royal Canadian Legion's Facebook page</w:t>
                          </w:r>
                        </w:hyperlink>
                      </w:p>
                    </w:tc>
                  </w:tr>
                </w:tbl>
                <w:p w14:paraId="3B7E1F14"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C316DCE" w14:textId="77777777" w:rsidTr="00DD6A2B">
              <w:trPr>
                <w:jc w:val="center"/>
              </w:trPr>
              <w:tc>
                <w:tcPr>
                  <w:tcW w:w="0" w:type="auto"/>
                  <w:shd w:val="clear" w:color="auto" w:fill="FFFFFF"/>
                  <w:vAlign w:val="center"/>
                  <w:hideMark/>
                </w:tcPr>
                <w:p w14:paraId="3A62D27A" w14:textId="77777777" w:rsidR="00DD6A2B" w:rsidRPr="00DD6A2B" w:rsidRDefault="00DD6A2B" w:rsidP="00DD6A2B">
                  <w:pPr>
                    <w:spacing w:after="0" w:line="240" w:lineRule="auto"/>
                    <w:rPr>
                      <w:rFonts w:ascii="Roboto" w:eastAsia="Times New Roman" w:hAnsi="Roboto" w:cs="Times New Roman"/>
                      <w:sz w:val="24"/>
                      <w:szCs w:val="24"/>
                    </w:rPr>
                  </w:pPr>
                  <w:bookmarkStart w:id="3" w:name="m_3309270189249788351__four"/>
                  <w:r w:rsidRPr="00DD6A2B">
                    <w:rPr>
                      <w:rFonts w:ascii="Roboto" w:eastAsia="Times New Roman" w:hAnsi="Roboto" w:cs="Times New Roman"/>
                      <w:noProof/>
                      <w:color w:val="000000"/>
                      <w:sz w:val="24"/>
                      <w:szCs w:val="24"/>
                    </w:rPr>
                    <w:lastRenderedPageBreak/>
                    <w:drawing>
                      <wp:inline distT="0" distB="0" distL="0" distR="0" wp14:anchorId="38B4CA61" wp14:editId="0AC4C7EE">
                        <wp:extent cx="6858000" cy="2505075"/>
                        <wp:effectExtent l="0" t="0" r="0" b="9525"/>
                        <wp:docPr id="15" name="Picture 15"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t_tex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3"/>
                </w:p>
              </w:tc>
            </w:tr>
            <w:tr w:rsidR="00DD6A2B" w:rsidRPr="00DD6A2B" w14:paraId="722DAF27" w14:textId="77777777" w:rsidTr="00DD6A2B">
              <w:trPr>
                <w:jc w:val="center"/>
              </w:trPr>
              <w:tc>
                <w:tcPr>
                  <w:tcW w:w="0" w:type="auto"/>
                  <w:shd w:val="clear" w:color="auto" w:fill="FFFFFF"/>
                  <w:tcMar>
                    <w:top w:w="300" w:type="dxa"/>
                    <w:left w:w="0" w:type="dxa"/>
                    <w:bottom w:w="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4F20D7A9" w14:textId="77777777">
                    <w:trPr>
                      <w:jc w:val="center"/>
                    </w:trPr>
                    <w:tc>
                      <w:tcPr>
                        <w:tcW w:w="0" w:type="auto"/>
                        <w:tcMar>
                          <w:top w:w="0" w:type="dxa"/>
                          <w:left w:w="150" w:type="dxa"/>
                          <w:bottom w:w="0" w:type="dxa"/>
                          <w:right w:w="150" w:type="dxa"/>
                        </w:tcMar>
                        <w:vAlign w:val="center"/>
                        <w:hideMark/>
                      </w:tcPr>
                      <w:p w14:paraId="0F4E6FB9"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New! Veteran Family Welcome Program</w:t>
                        </w:r>
                      </w:p>
                    </w:tc>
                  </w:tr>
                  <w:tr w:rsidR="00DD6A2B" w:rsidRPr="00DD6A2B" w14:paraId="6AA49D49" w14:textId="77777777">
                    <w:trPr>
                      <w:jc w:val="center"/>
                    </w:trPr>
                    <w:tc>
                      <w:tcPr>
                        <w:tcW w:w="0" w:type="auto"/>
                        <w:tcMar>
                          <w:top w:w="150" w:type="dxa"/>
                          <w:left w:w="150" w:type="dxa"/>
                          <w:bottom w:w="0" w:type="dxa"/>
                          <w:right w:w="150" w:type="dxa"/>
                        </w:tcMar>
                        <w:vAlign w:val="center"/>
                        <w:hideMark/>
                      </w:tcPr>
                      <w:p w14:paraId="39FE44DD"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free first-year Legion membership program has now expanded to include family of Veterans. Spouses and children (18+) of serving, retired or passed CAF or RCMP Veterans new to the Legion can register to receive their first year free.</w:t>
                        </w:r>
                      </w:p>
                    </w:tc>
                  </w:tr>
                  <w:tr w:rsidR="00DD6A2B" w:rsidRPr="00DD6A2B" w14:paraId="24DF0F28" w14:textId="77777777">
                    <w:trPr>
                      <w:jc w:val="center"/>
                    </w:trPr>
                    <w:tc>
                      <w:tcPr>
                        <w:tcW w:w="0" w:type="auto"/>
                        <w:tcMar>
                          <w:top w:w="150" w:type="dxa"/>
                          <w:left w:w="150" w:type="dxa"/>
                          <w:bottom w:w="0" w:type="dxa"/>
                          <w:right w:w="150" w:type="dxa"/>
                        </w:tcMar>
                        <w:vAlign w:val="center"/>
                        <w:hideMark/>
                      </w:tcPr>
                      <w:p w14:paraId="4832F2E7" w14:textId="77777777" w:rsidR="00DD6A2B" w:rsidRPr="00DD6A2B" w:rsidRDefault="00DD6A2B" w:rsidP="00DD6A2B">
                        <w:pPr>
                          <w:numPr>
                            <w:ilvl w:val="0"/>
                            <w:numId w:val="2"/>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Veteran Family Welcome Program members will be registered at Dominion Branch 16-016 to process the free 1-year membership</w:t>
                        </w:r>
                      </w:p>
                      <w:p w14:paraId="659D6BA5" w14:textId="77777777" w:rsidR="00DD6A2B" w:rsidRPr="00DD6A2B" w:rsidRDefault="00DD6A2B" w:rsidP="00DD6A2B">
                        <w:pPr>
                          <w:numPr>
                            <w:ilvl w:val="0"/>
                            <w:numId w:val="2"/>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New members will receive a welcome email when their application is processed through Member Services</w:t>
                        </w:r>
                      </w:p>
                      <w:p w14:paraId="63379013" w14:textId="77777777" w:rsidR="00DD6A2B" w:rsidRPr="00DD6A2B" w:rsidRDefault="00DD6A2B" w:rsidP="00DD6A2B">
                        <w:pPr>
                          <w:numPr>
                            <w:ilvl w:val="0"/>
                            <w:numId w:val="2"/>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Once registered, members can transfer at any time to a local Branch, who will initiate the transfer</w:t>
                        </w:r>
                      </w:p>
                      <w:p w14:paraId="659F21C2" w14:textId="77777777" w:rsidR="00DD6A2B" w:rsidRPr="00DD6A2B" w:rsidRDefault="00DD6A2B" w:rsidP="00DD6A2B">
                        <w:pPr>
                          <w:numPr>
                            <w:ilvl w:val="0"/>
                            <w:numId w:val="2"/>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The membership card will be sent from Dominion Command to the member’s address on file. Should the member transfer to a local Branch, the local Branch will receive their membership card</w:t>
                        </w:r>
                      </w:p>
                    </w:tc>
                  </w:tr>
                  <w:tr w:rsidR="00DD6A2B" w:rsidRPr="00DD6A2B" w14:paraId="0C706D43" w14:textId="77777777">
                    <w:trPr>
                      <w:jc w:val="center"/>
                    </w:trPr>
                    <w:tc>
                      <w:tcPr>
                        <w:tcW w:w="0" w:type="auto"/>
                        <w:tcMar>
                          <w:top w:w="150" w:type="dxa"/>
                          <w:left w:w="150" w:type="dxa"/>
                          <w:bottom w:w="0" w:type="dxa"/>
                          <w:right w:w="150" w:type="dxa"/>
                        </w:tcMar>
                        <w:vAlign w:val="center"/>
                        <w:hideMark/>
                      </w:tcPr>
                      <w:p w14:paraId="1C5538CA"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Promote this opportunity by downloading the printable poster.</w:t>
                        </w:r>
                      </w:p>
                    </w:tc>
                  </w:tr>
                  <w:tr w:rsidR="00DD6A2B" w:rsidRPr="00DD6A2B" w14:paraId="68193A2B" w14:textId="77777777">
                    <w:trPr>
                      <w:jc w:val="center"/>
                    </w:trPr>
                    <w:tc>
                      <w:tcPr>
                        <w:tcW w:w="0" w:type="auto"/>
                        <w:tcMar>
                          <w:top w:w="150" w:type="dxa"/>
                          <w:left w:w="150" w:type="dxa"/>
                          <w:bottom w:w="0" w:type="dxa"/>
                          <w:right w:w="150" w:type="dxa"/>
                        </w:tcMar>
                        <w:vAlign w:val="center"/>
                        <w:hideMark/>
                      </w:tcPr>
                      <w:p w14:paraId="501C4894"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Eligible applicants can fill out an application form </w:t>
                        </w:r>
                        <w:hyperlink r:id="rId27" w:tgtFrame="_blank" w:history="1">
                          <w:r w:rsidRPr="00DD6A2B">
                            <w:rPr>
                              <w:rFonts w:ascii="Arial" w:eastAsia="Times New Roman" w:hAnsi="Arial" w:cs="Arial"/>
                              <w:color w:val="1155CC"/>
                              <w:sz w:val="24"/>
                              <w:szCs w:val="24"/>
                              <w:u w:val="single"/>
                            </w:rPr>
                            <w:t>online</w:t>
                          </w:r>
                        </w:hyperlink>
                        <w:r w:rsidRPr="00DD6A2B">
                          <w:rPr>
                            <w:rFonts w:ascii="Arial" w:eastAsia="Times New Roman" w:hAnsi="Arial" w:cs="Arial"/>
                            <w:color w:val="000000"/>
                            <w:sz w:val="24"/>
                            <w:szCs w:val="24"/>
                          </w:rPr>
                          <w:t>. Print-ready Branch Application Forms also can be downloaded from the Member Services Website.</w:t>
                        </w:r>
                      </w:p>
                    </w:tc>
                  </w:tr>
                </w:tbl>
                <w:p w14:paraId="2AD96CBF"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0D73B03" w14:textId="77777777" w:rsidTr="00DD6A2B">
              <w:trPr>
                <w:jc w:val="center"/>
              </w:trPr>
              <w:tc>
                <w:tcPr>
                  <w:tcW w:w="5000" w:type="pct"/>
                  <w:shd w:val="clear" w:color="auto" w:fill="FFFFFF"/>
                  <w:tcMar>
                    <w:top w:w="300" w:type="dxa"/>
                    <w:left w:w="0" w:type="dxa"/>
                    <w:bottom w:w="450" w:type="dxa"/>
                    <w:right w:w="0" w:type="dxa"/>
                  </w:tcMar>
                  <w:hideMark/>
                </w:tcPr>
                <w:tbl>
                  <w:tblPr>
                    <w:tblW w:w="10800" w:type="dxa"/>
                    <w:jc w:val="center"/>
                    <w:tblCellMar>
                      <w:left w:w="0" w:type="dxa"/>
                      <w:right w:w="0" w:type="dxa"/>
                    </w:tblCellMar>
                    <w:tblLook w:val="04A0" w:firstRow="1" w:lastRow="0" w:firstColumn="1" w:lastColumn="0" w:noHBand="0" w:noVBand="1"/>
                  </w:tblPr>
                  <w:tblGrid>
                    <w:gridCol w:w="10800"/>
                  </w:tblGrid>
                  <w:tr w:rsidR="00DD6A2B" w:rsidRPr="00DD6A2B" w14:paraId="694A8482"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DD6A2B" w:rsidRPr="00DD6A2B" w14:paraId="4531DE0D" w14:textId="77777777">
                          <w:trPr>
                            <w:jc w:val="center"/>
                          </w:trPr>
                          <w:tc>
                            <w:tcPr>
                              <w:tcW w:w="0" w:type="auto"/>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10500"/>
                              </w:tblGrid>
                              <w:tr w:rsidR="00DD6A2B" w:rsidRPr="00DD6A2B" w14:paraId="2E822858" w14:textId="77777777">
                                <w:tc>
                                  <w:tcPr>
                                    <w:tcW w:w="0" w:type="auto"/>
                                    <w:vAlign w:val="center"/>
                                    <w:hideMark/>
                                  </w:tcPr>
                                  <w:p w14:paraId="5DA56E37" w14:textId="77777777" w:rsidR="00DD6A2B" w:rsidRPr="00DD6A2B" w:rsidRDefault="00DD6A2B" w:rsidP="00DD6A2B">
                                    <w:pPr>
                                      <w:spacing w:after="0" w:line="240" w:lineRule="atLeast"/>
                                      <w:rPr>
                                        <w:rFonts w:ascii="Arial" w:eastAsia="Times New Roman" w:hAnsi="Arial" w:cs="Arial"/>
                                        <w:color w:val="000000"/>
                                        <w:sz w:val="24"/>
                                        <w:szCs w:val="24"/>
                                      </w:rPr>
                                    </w:pPr>
                                    <w:hyperlink r:id="rId28" w:tgtFrame="_blank" w:history="1">
                                      <w:r w:rsidRPr="00DD6A2B">
                                        <w:rPr>
                                          <w:rFonts w:ascii="Arial" w:eastAsia="Times New Roman" w:hAnsi="Arial" w:cs="Arial"/>
                                          <w:b/>
                                          <w:bCs/>
                                          <w:color w:val="E1BC28"/>
                                          <w:sz w:val="24"/>
                                          <w:szCs w:val="24"/>
                                          <w:u w:val="single"/>
                                        </w:rPr>
                                        <w:t>Download the printable poster  </w:t>
                                      </w:r>
                                      <w:r w:rsidRPr="00DD6A2B">
                                        <w:rPr>
                                          <w:rFonts w:ascii="Tahoma" w:eastAsia="Times New Roman" w:hAnsi="Tahoma" w:cs="Tahoma"/>
                                          <w:b/>
                                          <w:bCs/>
                                          <w:color w:val="E1BC28"/>
                                          <w:sz w:val="24"/>
                                          <w:szCs w:val="24"/>
                                          <w:u w:val="single"/>
                                        </w:rPr>
                                        <w:t>‣</w:t>
                                      </w:r>
                                    </w:hyperlink>
                                    <w:r w:rsidRPr="00DD6A2B">
                                      <w:rPr>
                                        <w:rFonts w:ascii="Arial" w:eastAsia="Times New Roman" w:hAnsi="Arial" w:cs="Arial"/>
                                        <w:color w:val="000000"/>
                                        <w:sz w:val="24"/>
                                        <w:szCs w:val="24"/>
                                      </w:rPr>
                                      <w:t> </w:t>
                                    </w:r>
                                  </w:p>
                                </w:tc>
                              </w:tr>
                            </w:tbl>
                            <w:p w14:paraId="5252952E" w14:textId="77777777" w:rsidR="00DD6A2B" w:rsidRPr="00DD6A2B" w:rsidRDefault="00DD6A2B" w:rsidP="00DD6A2B">
                              <w:pPr>
                                <w:spacing w:after="0" w:line="240" w:lineRule="auto"/>
                                <w:rPr>
                                  <w:rFonts w:ascii="Roboto" w:eastAsia="Times New Roman" w:hAnsi="Roboto" w:cs="Times New Roman"/>
                                  <w:sz w:val="24"/>
                                  <w:szCs w:val="24"/>
                                </w:rPr>
                              </w:pPr>
                            </w:p>
                          </w:tc>
                        </w:tr>
                      </w:tbl>
                      <w:p w14:paraId="2520787C" w14:textId="77777777" w:rsidR="00DD6A2B" w:rsidRPr="00DD6A2B" w:rsidRDefault="00DD6A2B" w:rsidP="00DD6A2B">
                        <w:pPr>
                          <w:spacing w:after="0" w:line="240" w:lineRule="auto"/>
                          <w:jc w:val="center"/>
                          <w:rPr>
                            <w:rFonts w:ascii="Roboto" w:eastAsia="Times New Roman" w:hAnsi="Roboto" w:cs="Times New Roman"/>
                            <w:sz w:val="2"/>
                            <w:szCs w:val="2"/>
                          </w:rPr>
                        </w:pPr>
                        <w:r w:rsidRPr="00DD6A2B">
                          <w:rPr>
                            <w:rFonts w:ascii="Roboto" w:eastAsia="Times New Roman" w:hAnsi="Roboto" w:cs="Times New Roman"/>
                            <w:sz w:val="2"/>
                            <w:szCs w:val="2"/>
                          </w:rPr>
                          <w:t> </w:t>
                        </w:r>
                      </w:p>
                      <w:tbl>
                        <w:tblPr>
                          <w:tblW w:w="5000" w:type="pct"/>
                          <w:jc w:val="center"/>
                          <w:tblCellMar>
                            <w:left w:w="0" w:type="dxa"/>
                            <w:right w:w="0" w:type="dxa"/>
                          </w:tblCellMar>
                          <w:tblLook w:val="04A0" w:firstRow="1" w:lastRow="0" w:firstColumn="1" w:lastColumn="0" w:noHBand="0" w:noVBand="1"/>
                        </w:tblPr>
                        <w:tblGrid>
                          <w:gridCol w:w="10800"/>
                        </w:tblGrid>
                        <w:tr w:rsidR="00DD6A2B" w:rsidRPr="00DD6A2B" w14:paraId="238C3C6A" w14:textId="77777777" w:rsidTr="00DD6A2B">
                          <w:trPr>
                            <w:jc w:val="center"/>
                          </w:trPr>
                          <w:tc>
                            <w:tcPr>
                              <w:tcW w:w="0" w:type="auto"/>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10500"/>
                              </w:tblGrid>
                              <w:tr w:rsidR="00DD6A2B" w:rsidRPr="00DD6A2B" w14:paraId="420D7D4D" w14:textId="77777777">
                                <w:tc>
                                  <w:tcPr>
                                    <w:tcW w:w="0" w:type="auto"/>
                                    <w:vAlign w:val="center"/>
                                    <w:hideMark/>
                                  </w:tcPr>
                                  <w:p w14:paraId="69BAE5C4" w14:textId="77777777" w:rsidR="00DD6A2B" w:rsidRPr="00DD6A2B" w:rsidRDefault="00DD6A2B" w:rsidP="00DD6A2B">
                                    <w:pPr>
                                      <w:spacing w:after="0" w:line="240" w:lineRule="atLeast"/>
                                      <w:rPr>
                                        <w:rFonts w:ascii="Arial" w:eastAsia="Times New Roman" w:hAnsi="Arial" w:cs="Arial"/>
                                        <w:color w:val="000000"/>
                                        <w:sz w:val="24"/>
                                        <w:szCs w:val="24"/>
                                      </w:rPr>
                                    </w:pPr>
                                    <w:hyperlink r:id="rId29" w:tgtFrame="_blank" w:history="1">
                                      <w:r w:rsidRPr="00DD6A2B">
                                        <w:rPr>
                                          <w:rFonts w:ascii="Arial" w:eastAsia="Times New Roman" w:hAnsi="Arial" w:cs="Arial"/>
                                          <w:b/>
                                          <w:bCs/>
                                          <w:color w:val="E1BC28"/>
                                          <w:sz w:val="24"/>
                                          <w:szCs w:val="24"/>
                                          <w:u w:val="single"/>
                                        </w:rPr>
                                        <w:t>Print-ready Branch Application Forms  </w:t>
                                      </w:r>
                                      <w:r w:rsidRPr="00DD6A2B">
                                        <w:rPr>
                                          <w:rFonts w:ascii="Tahoma" w:eastAsia="Times New Roman" w:hAnsi="Tahoma" w:cs="Tahoma"/>
                                          <w:b/>
                                          <w:bCs/>
                                          <w:color w:val="E1BC28"/>
                                          <w:sz w:val="24"/>
                                          <w:szCs w:val="24"/>
                                          <w:u w:val="single"/>
                                        </w:rPr>
                                        <w:t>‣</w:t>
                                      </w:r>
                                    </w:hyperlink>
                                    <w:r w:rsidRPr="00DD6A2B">
                                      <w:rPr>
                                        <w:rFonts w:ascii="Arial" w:eastAsia="Times New Roman" w:hAnsi="Arial" w:cs="Arial"/>
                                        <w:color w:val="000000"/>
                                        <w:sz w:val="24"/>
                                        <w:szCs w:val="24"/>
                                      </w:rPr>
                                      <w:t> </w:t>
                                    </w:r>
                                  </w:p>
                                </w:tc>
                              </w:tr>
                            </w:tbl>
                            <w:p w14:paraId="1A8CB86F" w14:textId="77777777" w:rsidR="00DD6A2B" w:rsidRPr="00DD6A2B" w:rsidRDefault="00DD6A2B" w:rsidP="00DD6A2B">
                              <w:pPr>
                                <w:spacing w:after="0" w:line="240" w:lineRule="auto"/>
                                <w:rPr>
                                  <w:rFonts w:ascii="Roboto" w:eastAsia="Times New Roman" w:hAnsi="Roboto" w:cs="Times New Roman"/>
                                  <w:sz w:val="24"/>
                                  <w:szCs w:val="24"/>
                                </w:rPr>
                              </w:pPr>
                            </w:p>
                          </w:tc>
                        </w:tr>
                      </w:tbl>
                      <w:p w14:paraId="55F669ED" w14:textId="77777777" w:rsidR="00DD6A2B" w:rsidRPr="00DD6A2B" w:rsidRDefault="00DD6A2B" w:rsidP="00DD6A2B">
                        <w:pPr>
                          <w:spacing w:after="0" w:line="240" w:lineRule="auto"/>
                          <w:jc w:val="center"/>
                          <w:textAlignment w:val="top"/>
                          <w:rPr>
                            <w:rFonts w:ascii="Roboto" w:eastAsia="Times New Roman" w:hAnsi="Roboto" w:cs="Times New Roman"/>
                            <w:sz w:val="2"/>
                            <w:szCs w:val="2"/>
                          </w:rPr>
                        </w:pPr>
                      </w:p>
                    </w:tc>
                  </w:tr>
                </w:tbl>
                <w:p w14:paraId="6ACA6024"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20F2F33" w14:textId="77777777" w:rsidTr="00DD6A2B">
              <w:trPr>
                <w:jc w:val="center"/>
              </w:trPr>
              <w:tc>
                <w:tcPr>
                  <w:tcW w:w="0" w:type="auto"/>
                  <w:shd w:val="clear" w:color="auto" w:fill="FFFFFF"/>
                  <w:vAlign w:val="center"/>
                  <w:hideMark/>
                </w:tcPr>
                <w:p w14:paraId="0BFFDEB3" w14:textId="77777777" w:rsidR="00DD6A2B" w:rsidRPr="00DD6A2B" w:rsidRDefault="00DD6A2B" w:rsidP="00DD6A2B">
                  <w:pPr>
                    <w:spacing w:after="0" w:line="240" w:lineRule="auto"/>
                    <w:rPr>
                      <w:rFonts w:ascii="Roboto" w:eastAsia="Times New Roman" w:hAnsi="Roboto" w:cs="Times New Roman"/>
                      <w:sz w:val="24"/>
                      <w:szCs w:val="24"/>
                    </w:rPr>
                  </w:pPr>
                  <w:bookmarkStart w:id="4" w:name="m_3309270189249788351__bylaw"/>
                  <w:r w:rsidRPr="00DD6A2B">
                    <w:rPr>
                      <w:rFonts w:ascii="Roboto" w:eastAsia="Times New Roman" w:hAnsi="Roboto" w:cs="Times New Roman"/>
                      <w:noProof/>
                      <w:color w:val="000000"/>
                      <w:sz w:val="24"/>
                      <w:szCs w:val="24"/>
                    </w:rPr>
                    <w:lastRenderedPageBreak/>
                    <w:drawing>
                      <wp:inline distT="0" distB="0" distL="0" distR="0" wp14:anchorId="3A369D06" wp14:editId="5C32C56C">
                        <wp:extent cx="6858000" cy="2505075"/>
                        <wp:effectExtent l="0" t="0" r="0" b="9525"/>
                        <wp:docPr id="16" name="Picture 16"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t_tex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4"/>
                </w:p>
              </w:tc>
            </w:tr>
            <w:tr w:rsidR="00DD6A2B" w:rsidRPr="00DD6A2B" w14:paraId="48B71D61"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52BF9F5F" w14:textId="77777777">
                    <w:trPr>
                      <w:jc w:val="center"/>
                    </w:trPr>
                    <w:tc>
                      <w:tcPr>
                        <w:tcW w:w="0" w:type="auto"/>
                        <w:tcMar>
                          <w:top w:w="0" w:type="dxa"/>
                          <w:left w:w="150" w:type="dxa"/>
                          <w:bottom w:w="0" w:type="dxa"/>
                          <w:right w:w="150" w:type="dxa"/>
                        </w:tcMar>
                        <w:vAlign w:val="center"/>
                        <w:hideMark/>
                      </w:tcPr>
                      <w:p w14:paraId="4B929DE1"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Amendments to The General By-Laws</w:t>
                        </w:r>
                      </w:p>
                    </w:tc>
                  </w:tr>
                  <w:tr w:rsidR="00DD6A2B" w:rsidRPr="00DD6A2B" w14:paraId="0D6AA815" w14:textId="77777777">
                    <w:trPr>
                      <w:jc w:val="center"/>
                    </w:trPr>
                    <w:tc>
                      <w:tcPr>
                        <w:tcW w:w="0" w:type="auto"/>
                        <w:tcMar>
                          <w:top w:w="150" w:type="dxa"/>
                          <w:left w:w="150" w:type="dxa"/>
                          <w:bottom w:w="0" w:type="dxa"/>
                          <w:right w:w="150" w:type="dxa"/>
                        </w:tcMar>
                        <w:vAlign w:val="center"/>
                        <w:hideMark/>
                      </w:tcPr>
                      <w:p w14:paraId="1C51E92A"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Dominion Executive Council has amended the following sections of The General By-Laws.</w:t>
                        </w:r>
                      </w:p>
                    </w:tc>
                  </w:tr>
                  <w:tr w:rsidR="00DD6A2B" w:rsidRPr="00DD6A2B" w14:paraId="6835629E" w14:textId="77777777">
                    <w:trPr>
                      <w:jc w:val="center"/>
                    </w:trPr>
                    <w:tc>
                      <w:tcPr>
                        <w:tcW w:w="0" w:type="auto"/>
                        <w:tcMar>
                          <w:top w:w="150" w:type="dxa"/>
                          <w:left w:w="150" w:type="dxa"/>
                          <w:bottom w:w="0" w:type="dxa"/>
                          <w:right w:w="150" w:type="dxa"/>
                        </w:tcMar>
                        <w:vAlign w:val="center"/>
                        <w:hideMark/>
                      </w:tcPr>
                      <w:p w14:paraId="4FBEED78"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Article II Membership</w:t>
                        </w:r>
                      </w:p>
                      <w:p w14:paraId="6AA8E524" w14:textId="77777777" w:rsidR="00DD6A2B" w:rsidRPr="00DD6A2B" w:rsidRDefault="00DD6A2B" w:rsidP="00DD6A2B">
                        <w:pPr>
                          <w:numPr>
                            <w:ilvl w:val="0"/>
                            <w:numId w:val="3"/>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Section 202</w:t>
                        </w:r>
                      </w:p>
                      <w:p w14:paraId="6C6B7A08" w14:textId="77777777" w:rsidR="00DD6A2B" w:rsidRPr="00DD6A2B" w:rsidRDefault="00DD6A2B" w:rsidP="00DD6A2B">
                        <w:pPr>
                          <w:numPr>
                            <w:ilvl w:val="0"/>
                            <w:numId w:val="3"/>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Section 203</w:t>
                        </w:r>
                      </w:p>
                      <w:p w14:paraId="72356A95" w14:textId="77777777" w:rsidR="00DD6A2B" w:rsidRPr="00DD6A2B" w:rsidRDefault="00DD6A2B" w:rsidP="00DD6A2B">
                        <w:pPr>
                          <w:numPr>
                            <w:ilvl w:val="0"/>
                            <w:numId w:val="3"/>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Section 205</w:t>
                        </w:r>
                      </w:p>
                      <w:p w14:paraId="0646C2B4"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Article IV Dominion Command</w:t>
                        </w:r>
                      </w:p>
                      <w:p w14:paraId="63A82E82" w14:textId="77777777" w:rsidR="00DD6A2B" w:rsidRPr="00DD6A2B" w:rsidRDefault="00DD6A2B" w:rsidP="00DD6A2B">
                        <w:pPr>
                          <w:numPr>
                            <w:ilvl w:val="0"/>
                            <w:numId w:val="4"/>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Section 418 (a)</w:t>
                        </w:r>
                      </w:p>
                      <w:p w14:paraId="460D1721"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Article V Provincial Commands</w:t>
                        </w:r>
                      </w:p>
                      <w:p w14:paraId="7F3D2806" w14:textId="77777777" w:rsidR="00DD6A2B" w:rsidRPr="00DD6A2B" w:rsidRDefault="00DD6A2B" w:rsidP="00DD6A2B">
                        <w:pPr>
                          <w:numPr>
                            <w:ilvl w:val="0"/>
                            <w:numId w:val="5"/>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Section 505</w:t>
                        </w:r>
                      </w:p>
                    </w:tc>
                  </w:tr>
                  <w:tr w:rsidR="00DD6A2B" w:rsidRPr="00DD6A2B" w14:paraId="3E3B60BA" w14:textId="77777777">
                    <w:trPr>
                      <w:jc w:val="center"/>
                    </w:trPr>
                    <w:tc>
                      <w:tcPr>
                        <w:tcW w:w="0" w:type="auto"/>
                        <w:tcMar>
                          <w:top w:w="150" w:type="dxa"/>
                          <w:left w:w="150" w:type="dxa"/>
                          <w:bottom w:w="0" w:type="dxa"/>
                          <w:right w:w="150" w:type="dxa"/>
                        </w:tcMar>
                        <w:vAlign w:val="center"/>
                        <w:hideMark/>
                      </w:tcPr>
                      <w:p w14:paraId="63152BBA"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Please see attached for details. The General By-Laws Manual is in the process of being updated.</w:t>
                        </w:r>
                      </w:p>
                    </w:tc>
                  </w:tr>
                  <w:tr w:rsidR="00DD6A2B" w:rsidRPr="00DD6A2B" w14:paraId="5691662E" w14:textId="77777777">
                    <w:trPr>
                      <w:jc w:val="center"/>
                    </w:trPr>
                    <w:tc>
                      <w:tcPr>
                        <w:tcW w:w="0" w:type="auto"/>
                        <w:tcMar>
                          <w:top w:w="300" w:type="dxa"/>
                          <w:left w:w="150" w:type="dxa"/>
                          <w:bottom w:w="0" w:type="dxa"/>
                          <w:right w:w="150" w:type="dxa"/>
                        </w:tcMar>
                        <w:vAlign w:val="center"/>
                        <w:hideMark/>
                      </w:tcPr>
                      <w:p w14:paraId="06FA9777" w14:textId="77777777" w:rsidR="00DD6A2B" w:rsidRPr="00DD6A2B" w:rsidRDefault="00DD6A2B" w:rsidP="00DD6A2B">
                        <w:pPr>
                          <w:spacing w:after="0" w:line="390" w:lineRule="atLeast"/>
                          <w:rPr>
                            <w:rFonts w:ascii="Arial" w:eastAsia="Times New Roman" w:hAnsi="Arial" w:cs="Arial"/>
                            <w:color w:val="000000"/>
                            <w:sz w:val="24"/>
                            <w:szCs w:val="24"/>
                          </w:rPr>
                        </w:pPr>
                        <w:hyperlink r:id="rId31" w:tgtFrame="_blank" w:history="1">
                          <w:r w:rsidRPr="00DD6A2B">
                            <w:rPr>
                              <w:rFonts w:ascii="Arial" w:eastAsia="Times New Roman" w:hAnsi="Arial" w:cs="Arial"/>
                              <w:b/>
                              <w:bCs/>
                              <w:color w:val="E1BC28"/>
                              <w:sz w:val="24"/>
                              <w:szCs w:val="24"/>
                            </w:rPr>
                            <w:t>Read amendments  </w:t>
                          </w:r>
                          <w:r w:rsidRPr="00DD6A2B">
                            <w:rPr>
                              <w:rFonts w:ascii="Tahoma" w:eastAsia="Times New Roman" w:hAnsi="Tahoma" w:cs="Tahoma"/>
                              <w:b/>
                              <w:bCs/>
                              <w:color w:val="E1BC28"/>
                              <w:sz w:val="24"/>
                              <w:szCs w:val="24"/>
                            </w:rPr>
                            <w:t>‣</w:t>
                          </w:r>
                        </w:hyperlink>
                      </w:p>
                    </w:tc>
                  </w:tr>
                </w:tbl>
                <w:p w14:paraId="2309C429"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0004BA4" w14:textId="77777777" w:rsidTr="00DD6A2B">
              <w:trPr>
                <w:jc w:val="center"/>
              </w:trPr>
              <w:tc>
                <w:tcPr>
                  <w:tcW w:w="0" w:type="auto"/>
                  <w:shd w:val="clear" w:color="auto" w:fill="FFFFFF"/>
                  <w:vAlign w:val="center"/>
                  <w:hideMark/>
                </w:tcPr>
                <w:p w14:paraId="33EEECD4" w14:textId="77777777" w:rsidR="00DD6A2B" w:rsidRPr="00DD6A2B" w:rsidRDefault="00DD6A2B" w:rsidP="00DD6A2B">
                  <w:pPr>
                    <w:spacing w:after="0" w:line="240" w:lineRule="auto"/>
                    <w:rPr>
                      <w:rFonts w:ascii="Roboto" w:eastAsia="Times New Roman" w:hAnsi="Roboto" w:cs="Times New Roman"/>
                      <w:sz w:val="24"/>
                      <w:szCs w:val="24"/>
                    </w:rPr>
                  </w:pPr>
                  <w:bookmarkStart w:id="5" w:name="m_3309270189249788351__five"/>
                  <w:r w:rsidRPr="00DD6A2B">
                    <w:rPr>
                      <w:rFonts w:ascii="Roboto" w:eastAsia="Times New Roman" w:hAnsi="Roboto" w:cs="Times New Roman"/>
                      <w:noProof/>
                      <w:color w:val="000000"/>
                      <w:sz w:val="24"/>
                      <w:szCs w:val="24"/>
                    </w:rPr>
                    <w:lastRenderedPageBreak/>
                    <w:drawing>
                      <wp:inline distT="0" distB="0" distL="0" distR="0" wp14:anchorId="22CC9CB3" wp14:editId="1EA4380D">
                        <wp:extent cx="6858000" cy="2505075"/>
                        <wp:effectExtent l="0" t="0" r="0" b="9525"/>
                        <wp:docPr id="17" name="Picture 17"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t_tex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5"/>
                </w:p>
              </w:tc>
            </w:tr>
            <w:tr w:rsidR="00DD6A2B" w:rsidRPr="00DD6A2B" w14:paraId="24B3C137"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27BE9A18" w14:textId="77777777">
                    <w:trPr>
                      <w:jc w:val="center"/>
                    </w:trPr>
                    <w:tc>
                      <w:tcPr>
                        <w:tcW w:w="0" w:type="auto"/>
                        <w:tcMar>
                          <w:top w:w="0" w:type="dxa"/>
                          <w:left w:w="150" w:type="dxa"/>
                          <w:bottom w:w="0" w:type="dxa"/>
                          <w:right w:w="150" w:type="dxa"/>
                        </w:tcMar>
                        <w:vAlign w:val="center"/>
                        <w:hideMark/>
                      </w:tcPr>
                      <w:p w14:paraId="5662CF7C"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Members who prepay for 5 years receive a FREE Poppy toque, scarf, and mittens!</w:t>
                        </w:r>
                      </w:p>
                    </w:tc>
                  </w:tr>
                  <w:tr w:rsidR="00DD6A2B" w:rsidRPr="00DD6A2B" w14:paraId="32C83A7A" w14:textId="77777777">
                    <w:trPr>
                      <w:jc w:val="center"/>
                    </w:trPr>
                    <w:tc>
                      <w:tcPr>
                        <w:tcW w:w="0" w:type="auto"/>
                        <w:tcMar>
                          <w:top w:w="150" w:type="dxa"/>
                          <w:left w:w="150" w:type="dxa"/>
                          <w:bottom w:w="0" w:type="dxa"/>
                          <w:right w:w="150" w:type="dxa"/>
                        </w:tcMar>
                        <w:vAlign w:val="center"/>
                        <w:hideMark/>
                      </w:tcPr>
                      <w:p w14:paraId="562A6096"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While you’re reminding members to renew this season, encourage them to prepay their membership for the next five years. When they do, they’ll receive a Poppy scarf, toque and mittens free with their renewal. Offer ends December 15.</w:t>
                        </w:r>
                      </w:p>
                    </w:tc>
                  </w:tr>
                  <w:tr w:rsidR="00DD6A2B" w:rsidRPr="00DD6A2B" w14:paraId="0AA14FA6" w14:textId="77777777">
                    <w:trPr>
                      <w:jc w:val="center"/>
                    </w:trPr>
                    <w:tc>
                      <w:tcPr>
                        <w:tcW w:w="0" w:type="auto"/>
                        <w:tcMar>
                          <w:top w:w="150" w:type="dxa"/>
                          <w:left w:w="150" w:type="dxa"/>
                          <w:bottom w:w="0" w:type="dxa"/>
                          <w:right w:w="150" w:type="dxa"/>
                        </w:tcMar>
                        <w:vAlign w:val="center"/>
                        <w:hideMark/>
                      </w:tcPr>
                      <w:p w14:paraId="467827F2"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24"/>
                            <w:szCs w:val="24"/>
                          </w:rPr>
                          <w:t>Offer ends December 15</w:t>
                        </w:r>
                      </w:p>
                    </w:tc>
                  </w:tr>
                  <w:tr w:rsidR="00DD6A2B" w:rsidRPr="00DD6A2B" w14:paraId="6F7A3759" w14:textId="77777777">
                    <w:trPr>
                      <w:jc w:val="center"/>
                    </w:trPr>
                    <w:tc>
                      <w:tcPr>
                        <w:tcW w:w="0" w:type="auto"/>
                        <w:tcMar>
                          <w:top w:w="300" w:type="dxa"/>
                          <w:left w:w="150" w:type="dxa"/>
                          <w:bottom w:w="0" w:type="dxa"/>
                          <w:right w:w="150" w:type="dxa"/>
                        </w:tcMar>
                        <w:vAlign w:val="center"/>
                        <w:hideMark/>
                      </w:tcPr>
                      <w:p w14:paraId="697959E3" w14:textId="77777777" w:rsidR="00DD6A2B" w:rsidRPr="00DD6A2B" w:rsidRDefault="00DD6A2B" w:rsidP="00DD6A2B">
                        <w:pPr>
                          <w:spacing w:after="0" w:line="390" w:lineRule="atLeast"/>
                          <w:rPr>
                            <w:rFonts w:ascii="Arial" w:eastAsia="Times New Roman" w:hAnsi="Arial" w:cs="Arial"/>
                            <w:color w:val="000000"/>
                            <w:sz w:val="24"/>
                            <w:szCs w:val="24"/>
                          </w:rPr>
                        </w:pPr>
                        <w:hyperlink r:id="rId33" w:tgtFrame="_blank" w:history="1">
                          <w:r w:rsidRPr="00DD6A2B">
                            <w:rPr>
                              <w:rFonts w:ascii="Arial" w:eastAsia="Times New Roman" w:hAnsi="Arial" w:cs="Arial"/>
                              <w:b/>
                              <w:bCs/>
                              <w:color w:val="E1BC28"/>
                              <w:sz w:val="24"/>
                              <w:szCs w:val="24"/>
                            </w:rPr>
                            <w:t>Get more details  </w:t>
                          </w:r>
                          <w:r w:rsidRPr="00DD6A2B">
                            <w:rPr>
                              <w:rFonts w:ascii="Tahoma" w:eastAsia="Times New Roman" w:hAnsi="Tahoma" w:cs="Tahoma"/>
                              <w:b/>
                              <w:bCs/>
                              <w:color w:val="E1BC28"/>
                              <w:sz w:val="24"/>
                              <w:szCs w:val="24"/>
                            </w:rPr>
                            <w:t>‣</w:t>
                          </w:r>
                        </w:hyperlink>
                      </w:p>
                    </w:tc>
                  </w:tr>
                </w:tbl>
                <w:p w14:paraId="3EAA4206"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146A014E" w14:textId="77777777" w:rsidTr="00DD6A2B">
              <w:trPr>
                <w:jc w:val="center"/>
              </w:trPr>
              <w:tc>
                <w:tcPr>
                  <w:tcW w:w="0" w:type="auto"/>
                  <w:shd w:val="clear" w:color="auto" w:fill="FFFFFF"/>
                  <w:vAlign w:val="center"/>
                  <w:hideMark/>
                </w:tcPr>
                <w:p w14:paraId="1F081713" w14:textId="77777777" w:rsidR="00DD6A2B" w:rsidRPr="00DD6A2B" w:rsidRDefault="00DD6A2B" w:rsidP="00DD6A2B">
                  <w:pPr>
                    <w:spacing w:after="0" w:line="240" w:lineRule="auto"/>
                    <w:rPr>
                      <w:rFonts w:ascii="Roboto" w:eastAsia="Times New Roman" w:hAnsi="Roboto" w:cs="Times New Roman"/>
                      <w:sz w:val="24"/>
                      <w:szCs w:val="24"/>
                    </w:rPr>
                  </w:pPr>
                  <w:bookmarkStart w:id="6" w:name="m_3309270189249788351__sexualmisconduct"/>
                  <w:r w:rsidRPr="00DD6A2B">
                    <w:rPr>
                      <w:rFonts w:ascii="Roboto" w:eastAsia="Times New Roman" w:hAnsi="Roboto" w:cs="Times New Roman"/>
                      <w:noProof/>
                      <w:color w:val="000000"/>
                      <w:sz w:val="24"/>
                      <w:szCs w:val="24"/>
                    </w:rPr>
                    <w:drawing>
                      <wp:inline distT="0" distB="0" distL="0" distR="0" wp14:anchorId="1D0706F8" wp14:editId="31A30D12">
                        <wp:extent cx="6858000" cy="2505075"/>
                        <wp:effectExtent l="0" t="0" r="0" b="9525"/>
                        <wp:docPr id="18" name="Picture 18"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lt_tex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6"/>
                </w:p>
              </w:tc>
            </w:tr>
            <w:tr w:rsidR="00DD6A2B" w:rsidRPr="00DD6A2B" w14:paraId="3D26B67A"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1E57F335" w14:textId="77777777">
                    <w:trPr>
                      <w:jc w:val="center"/>
                    </w:trPr>
                    <w:tc>
                      <w:tcPr>
                        <w:tcW w:w="0" w:type="auto"/>
                        <w:tcMar>
                          <w:top w:w="0" w:type="dxa"/>
                          <w:left w:w="150" w:type="dxa"/>
                          <w:bottom w:w="0" w:type="dxa"/>
                          <w:right w:w="150" w:type="dxa"/>
                        </w:tcMar>
                        <w:vAlign w:val="center"/>
                        <w:hideMark/>
                      </w:tcPr>
                      <w:p w14:paraId="41C0D92A"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lastRenderedPageBreak/>
                          <w:t>Veterans who endured sexual misconduct need a government apology</w:t>
                        </w:r>
                      </w:p>
                    </w:tc>
                  </w:tr>
                  <w:tr w:rsidR="00DD6A2B" w:rsidRPr="00DD6A2B" w14:paraId="10E55191" w14:textId="77777777">
                    <w:trPr>
                      <w:jc w:val="center"/>
                    </w:trPr>
                    <w:tc>
                      <w:tcPr>
                        <w:tcW w:w="0" w:type="auto"/>
                        <w:tcMar>
                          <w:top w:w="150" w:type="dxa"/>
                          <w:left w:w="150" w:type="dxa"/>
                          <w:bottom w:w="0" w:type="dxa"/>
                          <w:right w:w="150" w:type="dxa"/>
                        </w:tcMar>
                        <w:vAlign w:val="center"/>
                        <w:hideMark/>
                      </w:tcPr>
                      <w:p w14:paraId="2F19EEA7"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Royal Canadian Legion asks the federal government to formally apologize to Veterans who were subjected to sexual misconduct while serving in the Canadian Armed Forces.</w:t>
                        </w:r>
                      </w:p>
                    </w:tc>
                  </w:tr>
                  <w:tr w:rsidR="00DD6A2B" w:rsidRPr="00DD6A2B" w14:paraId="119A262A" w14:textId="77777777">
                    <w:trPr>
                      <w:jc w:val="center"/>
                    </w:trPr>
                    <w:tc>
                      <w:tcPr>
                        <w:tcW w:w="0" w:type="auto"/>
                        <w:tcMar>
                          <w:top w:w="300" w:type="dxa"/>
                          <w:left w:w="150" w:type="dxa"/>
                          <w:bottom w:w="0" w:type="dxa"/>
                          <w:right w:w="150" w:type="dxa"/>
                        </w:tcMar>
                        <w:vAlign w:val="center"/>
                        <w:hideMark/>
                      </w:tcPr>
                      <w:p w14:paraId="4876D36F" w14:textId="77777777" w:rsidR="00DD6A2B" w:rsidRPr="00DD6A2B" w:rsidRDefault="00DD6A2B" w:rsidP="00DD6A2B">
                        <w:pPr>
                          <w:spacing w:after="0" w:line="390" w:lineRule="atLeast"/>
                          <w:rPr>
                            <w:rFonts w:ascii="Arial" w:eastAsia="Times New Roman" w:hAnsi="Arial" w:cs="Arial"/>
                            <w:color w:val="000000"/>
                            <w:sz w:val="24"/>
                            <w:szCs w:val="24"/>
                          </w:rPr>
                        </w:pPr>
                        <w:hyperlink r:id="rId35" w:tgtFrame="_blank" w:history="1">
                          <w:r w:rsidRPr="00DD6A2B">
                            <w:rPr>
                              <w:rFonts w:ascii="Arial" w:eastAsia="Times New Roman" w:hAnsi="Arial" w:cs="Arial"/>
                              <w:b/>
                              <w:bCs/>
                              <w:color w:val="E1BC28"/>
                              <w:sz w:val="24"/>
                              <w:szCs w:val="24"/>
                            </w:rPr>
                            <w:t>Learn more  </w:t>
                          </w:r>
                          <w:r w:rsidRPr="00DD6A2B">
                            <w:rPr>
                              <w:rFonts w:ascii="Tahoma" w:eastAsia="Times New Roman" w:hAnsi="Tahoma" w:cs="Tahoma"/>
                              <w:b/>
                              <w:bCs/>
                              <w:color w:val="E1BC28"/>
                              <w:sz w:val="24"/>
                              <w:szCs w:val="24"/>
                            </w:rPr>
                            <w:t>‣</w:t>
                          </w:r>
                        </w:hyperlink>
                      </w:p>
                    </w:tc>
                  </w:tr>
                </w:tbl>
                <w:p w14:paraId="61B6CEC1"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6B290BE" w14:textId="77777777" w:rsidTr="00DD6A2B">
              <w:trPr>
                <w:jc w:val="center"/>
              </w:trPr>
              <w:tc>
                <w:tcPr>
                  <w:tcW w:w="0" w:type="auto"/>
                  <w:shd w:val="clear" w:color="auto" w:fill="FFFFFF"/>
                  <w:vAlign w:val="center"/>
                  <w:hideMark/>
                </w:tcPr>
                <w:p w14:paraId="11334389" w14:textId="77777777" w:rsidR="00DD6A2B" w:rsidRPr="00DD6A2B" w:rsidRDefault="00DD6A2B" w:rsidP="00DD6A2B">
                  <w:pPr>
                    <w:spacing w:after="0" w:line="240" w:lineRule="auto"/>
                    <w:rPr>
                      <w:rFonts w:ascii="Roboto" w:eastAsia="Times New Roman" w:hAnsi="Roboto" w:cs="Times New Roman"/>
                      <w:sz w:val="24"/>
                      <w:szCs w:val="24"/>
                    </w:rPr>
                  </w:pPr>
                  <w:bookmarkStart w:id="7" w:name="m_3309270189249788351__six"/>
                  <w:r w:rsidRPr="00DD6A2B">
                    <w:rPr>
                      <w:rFonts w:ascii="Roboto" w:eastAsia="Times New Roman" w:hAnsi="Roboto" w:cs="Times New Roman"/>
                      <w:noProof/>
                      <w:color w:val="000000"/>
                      <w:sz w:val="24"/>
                      <w:szCs w:val="24"/>
                    </w:rPr>
                    <w:drawing>
                      <wp:inline distT="0" distB="0" distL="0" distR="0" wp14:anchorId="57392F20" wp14:editId="47D1B252">
                        <wp:extent cx="6858000" cy="2505075"/>
                        <wp:effectExtent l="0" t="0" r="0" b="9525"/>
                        <wp:docPr id="19" name="Picture 19"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t_tex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p>
              </w:tc>
            </w:tr>
            <w:tr w:rsidR="00DD6A2B" w:rsidRPr="00DD6A2B" w14:paraId="478C728C"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18829DAE" w14:textId="77777777">
                    <w:trPr>
                      <w:jc w:val="center"/>
                    </w:trPr>
                    <w:tc>
                      <w:tcPr>
                        <w:tcW w:w="0" w:type="auto"/>
                        <w:tcMar>
                          <w:top w:w="0" w:type="dxa"/>
                          <w:left w:w="150" w:type="dxa"/>
                          <w:bottom w:w="0" w:type="dxa"/>
                          <w:right w:w="150" w:type="dxa"/>
                        </w:tcMar>
                        <w:vAlign w:val="center"/>
                        <w:hideMark/>
                      </w:tcPr>
                      <w:p w14:paraId="3B67CF25"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Legion urges Government to </w:t>
                        </w:r>
                        <w:r w:rsidRPr="00DD6A2B">
                          <w:rPr>
                            <w:rFonts w:ascii="Arial" w:eastAsia="Times New Roman" w:hAnsi="Arial" w:cs="Arial"/>
                            <w:b/>
                            <w:bCs/>
                            <w:i/>
                            <w:iCs/>
                            <w:color w:val="000000"/>
                            <w:sz w:val="33"/>
                            <w:szCs w:val="33"/>
                          </w:rPr>
                          <w:t>Leave no one behind</w:t>
                        </w:r>
                        <w:r w:rsidRPr="00DD6A2B">
                          <w:rPr>
                            <w:rFonts w:ascii="Arial" w:eastAsia="Times New Roman" w:hAnsi="Arial" w:cs="Arial"/>
                            <w:b/>
                            <w:bCs/>
                            <w:color w:val="000000"/>
                            <w:sz w:val="33"/>
                            <w:szCs w:val="33"/>
                          </w:rPr>
                          <w:t> in Afghanistan</w:t>
                        </w:r>
                      </w:p>
                    </w:tc>
                  </w:tr>
                  <w:tr w:rsidR="00DD6A2B" w:rsidRPr="00DD6A2B" w14:paraId="08510D89" w14:textId="77777777">
                    <w:trPr>
                      <w:jc w:val="center"/>
                    </w:trPr>
                    <w:tc>
                      <w:tcPr>
                        <w:tcW w:w="0" w:type="auto"/>
                        <w:tcMar>
                          <w:top w:w="150" w:type="dxa"/>
                          <w:left w:w="150" w:type="dxa"/>
                          <w:bottom w:w="0" w:type="dxa"/>
                          <w:right w:w="150" w:type="dxa"/>
                        </w:tcMar>
                        <w:vAlign w:val="center"/>
                        <w:hideMark/>
                      </w:tcPr>
                      <w:p w14:paraId="65E7CA84"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Royal Canadian Legion is imploring the Government of Canada take immediate and decisive action to protect and evacuate Afghan Interpreters, their families and vulnerable civilians who are at imminent risk of torture or death under Taliban rule. Dominion President Bruce Julian has written a letter to the Prime Minister addressing this issue.</w:t>
                        </w:r>
                      </w:p>
                    </w:tc>
                  </w:tr>
                  <w:tr w:rsidR="00DD6A2B" w:rsidRPr="00DD6A2B" w14:paraId="78742C0B" w14:textId="77777777">
                    <w:trPr>
                      <w:jc w:val="center"/>
                    </w:trPr>
                    <w:tc>
                      <w:tcPr>
                        <w:tcW w:w="0" w:type="auto"/>
                        <w:tcMar>
                          <w:top w:w="300" w:type="dxa"/>
                          <w:left w:w="150" w:type="dxa"/>
                          <w:bottom w:w="0" w:type="dxa"/>
                          <w:right w:w="150" w:type="dxa"/>
                        </w:tcMar>
                        <w:vAlign w:val="center"/>
                        <w:hideMark/>
                      </w:tcPr>
                      <w:p w14:paraId="2881039B" w14:textId="77777777" w:rsidR="00DD6A2B" w:rsidRPr="00DD6A2B" w:rsidRDefault="00DD6A2B" w:rsidP="00DD6A2B">
                        <w:pPr>
                          <w:spacing w:after="0" w:line="390" w:lineRule="atLeast"/>
                          <w:rPr>
                            <w:rFonts w:ascii="Arial" w:eastAsia="Times New Roman" w:hAnsi="Arial" w:cs="Arial"/>
                            <w:color w:val="000000"/>
                            <w:sz w:val="24"/>
                            <w:szCs w:val="24"/>
                          </w:rPr>
                        </w:pPr>
                        <w:hyperlink r:id="rId37" w:tgtFrame="_blank" w:history="1">
                          <w:r w:rsidRPr="00DD6A2B">
                            <w:rPr>
                              <w:rFonts w:ascii="Arial" w:eastAsia="Times New Roman" w:hAnsi="Arial" w:cs="Arial"/>
                              <w:b/>
                              <w:bCs/>
                              <w:color w:val="E1BC28"/>
                              <w:sz w:val="24"/>
                              <w:szCs w:val="24"/>
                            </w:rPr>
                            <w:t>Read the letter  </w:t>
                          </w:r>
                          <w:r w:rsidRPr="00DD6A2B">
                            <w:rPr>
                              <w:rFonts w:ascii="Tahoma" w:eastAsia="Times New Roman" w:hAnsi="Tahoma" w:cs="Tahoma"/>
                              <w:b/>
                              <w:bCs/>
                              <w:color w:val="E1BC28"/>
                              <w:sz w:val="24"/>
                              <w:szCs w:val="24"/>
                            </w:rPr>
                            <w:t>‣</w:t>
                          </w:r>
                        </w:hyperlink>
                      </w:p>
                    </w:tc>
                  </w:tr>
                </w:tbl>
                <w:p w14:paraId="1BCAA0ED"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685EBEEE" w14:textId="77777777" w:rsidTr="00DD6A2B">
              <w:trPr>
                <w:jc w:val="center"/>
              </w:trPr>
              <w:tc>
                <w:tcPr>
                  <w:tcW w:w="0" w:type="auto"/>
                  <w:shd w:val="clear" w:color="auto" w:fill="FFFFFF"/>
                  <w:vAlign w:val="center"/>
                  <w:hideMark/>
                </w:tcPr>
                <w:p w14:paraId="72134584" w14:textId="77777777" w:rsidR="00DD6A2B" w:rsidRPr="00DD6A2B" w:rsidRDefault="00DD6A2B" w:rsidP="00DD6A2B">
                  <w:pPr>
                    <w:spacing w:after="0" w:line="240" w:lineRule="auto"/>
                    <w:rPr>
                      <w:rFonts w:ascii="Roboto" w:eastAsia="Times New Roman" w:hAnsi="Roboto" w:cs="Times New Roman"/>
                      <w:sz w:val="24"/>
                      <w:szCs w:val="24"/>
                    </w:rPr>
                  </w:pPr>
                  <w:bookmarkStart w:id="8" w:name="m_3309270189249788351__new"/>
                  <w:r w:rsidRPr="00DD6A2B">
                    <w:rPr>
                      <w:rFonts w:ascii="Roboto" w:eastAsia="Times New Roman" w:hAnsi="Roboto" w:cs="Times New Roman"/>
                      <w:noProof/>
                      <w:color w:val="000000"/>
                      <w:sz w:val="24"/>
                      <w:szCs w:val="24"/>
                    </w:rPr>
                    <w:lastRenderedPageBreak/>
                    <w:drawing>
                      <wp:inline distT="0" distB="0" distL="0" distR="0" wp14:anchorId="52B2C982" wp14:editId="2FE95246">
                        <wp:extent cx="6858000" cy="2505075"/>
                        <wp:effectExtent l="0" t="0" r="0" b="9525"/>
                        <wp:docPr id="20" name="Picture 20"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lt_tex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bookmarkEnd w:id="8"/>
                </w:p>
              </w:tc>
            </w:tr>
            <w:tr w:rsidR="00DD6A2B" w:rsidRPr="00DD6A2B" w14:paraId="5A29E006"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5735AF6B" w14:textId="77777777">
                    <w:trPr>
                      <w:jc w:val="center"/>
                    </w:trPr>
                    <w:tc>
                      <w:tcPr>
                        <w:tcW w:w="0" w:type="auto"/>
                        <w:tcMar>
                          <w:top w:w="0" w:type="dxa"/>
                          <w:left w:w="150" w:type="dxa"/>
                          <w:bottom w:w="0" w:type="dxa"/>
                          <w:right w:w="150" w:type="dxa"/>
                        </w:tcMar>
                        <w:vAlign w:val="center"/>
                        <w:hideMark/>
                      </w:tcPr>
                      <w:p w14:paraId="15CF928C"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Help find Second World War Veterans eligible for award</w:t>
                        </w:r>
                      </w:p>
                    </w:tc>
                  </w:tr>
                  <w:tr w:rsidR="00DD6A2B" w:rsidRPr="00DD6A2B" w14:paraId="6B888D68" w14:textId="77777777">
                    <w:trPr>
                      <w:jc w:val="center"/>
                    </w:trPr>
                    <w:tc>
                      <w:tcPr>
                        <w:tcW w:w="0" w:type="auto"/>
                        <w:tcMar>
                          <w:top w:w="150" w:type="dxa"/>
                          <w:left w:w="150" w:type="dxa"/>
                          <w:bottom w:w="0" w:type="dxa"/>
                          <w:right w:w="150" w:type="dxa"/>
                        </w:tcMar>
                        <w:vAlign w:val="center"/>
                        <w:hideMark/>
                      </w:tcPr>
                      <w:p w14:paraId="41977C4E"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French government is searching for Canadian Second World War Veterans to award the National Order of the Legion of Honour. Help find eligible Veterans and their relatives by sharing this message.</w:t>
                        </w:r>
                      </w:p>
                    </w:tc>
                  </w:tr>
                  <w:tr w:rsidR="00DD6A2B" w:rsidRPr="00DD6A2B" w14:paraId="21564A13" w14:textId="77777777">
                    <w:trPr>
                      <w:jc w:val="center"/>
                    </w:trPr>
                    <w:tc>
                      <w:tcPr>
                        <w:tcW w:w="0" w:type="auto"/>
                        <w:tcMar>
                          <w:top w:w="300" w:type="dxa"/>
                          <w:left w:w="150" w:type="dxa"/>
                          <w:bottom w:w="0" w:type="dxa"/>
                          <w:right w:w="150" w:type="dxa"/>
                        </w:tcMar>
                        <w:vAlign w:val="center"/>
                        <w:hideMark/>
                      </w:tcPr>
                      <w:p w14:paraId="70A5BD26" w14:textId="77777777" w:rsidR="00DD6A2B" w:rsidRPr="00DD6A2B" w:rsidRDefault="00DD6A2B" w:rsidP="00DD6A2B">
                        <w:pPr>
                          <w:spacing w:after="0" w:line="390" w:lineRule="atLeast"/>
                          <w:rPr>
                            <w:rFonts w:ascii="Arial" w:eastAsia="Times New Roman" w:hAnsi="Arial" w:cs="Arial"/>
                            <w:color w:val="000000"/>
                            <w:sz w:val="24"/>
                            <w:szCs w:val="24"/>
                          </w:rPr>
                        </w:pPr>
                        <w:hyperlink r:id="rId39" w:tgtFrame="_blank" w:history="1">
                          <w:r w:rsidRPr="00DD6A2B">
                            <w:rPr>
                              <w:rFonts w:ascii="Arial" w:eastAsia="Times New Roman" w:hAnsi="Arial" w:cs="Arial"/>
                              <w:b/>
                              <w:bCs/>
                              <w:color w:val="E1BC28"/>
                              <w:sz w:val="24"/>
                              <w:szCs w:val="24"/>
                            </w:rPr>
                            <w:t>Learn more  </w:t>
                          </w:r>
                          <w:r w:rsidRPr="00DD6A2B">
                            <w:rPr>
                              <w:rFonts w:ascii="Tahoma" w:eastAsia="Times New Roman" w:hAnsi="Tahoma" w:cs="Tahoma"/>
                              <w:b/>
                              <w:bCs/>
                              <w:color w:val="E1BC28"/>
                              <w:sz w:val="24"/>
                              <w:szCs w:val="24"/>
                            </w:rPr>
                            <w:t>‣</w:t>
                          </w:r>
                        </w:hyperlink>
                      </w:p>
                    </w:tc>
                  </w:tr>
                </w:tbl>
                <w:p w14:paraId="06648AB4"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51009824" w14:textId="77777777" w:rsidTr="00DD6A2B">
              <w:trPr>
                <w:jc w:val="center"/>
              </w:trPr>
              <w:tc>
                <w:tcPr>
                  <w:tcW w:w="0" w:type="auto"/>
                  <w:shd w:val="clear" w:color="auto" w:fill="FFFFFF"/>
                  <w:vAlign w:val="center"/>
                  <w:hideMark/>
                </w:tcPr>
                <w:p w14:paraId="13842EB5" w14:textId="77777777" w:rsidR="00DD6A2B" w:rsidRPr="00DD6A2B" w:rsidRDefault="00DD6A2B" w:rsidP="00DD6A2B">
                  <w:pPr>
                    <w:spacing w:after="0" w:line="240" w:lineRule="auto"/>
                    <w:rPr>
                      <w:rFonts w:ascii="Roboto" w:eastAsia="Times New Roman" w:hAnsi="Roboto" w:cs="Times New Roman"/>
                      <w:sz w:val="24"/>
                      <w:szCs w:val="24"/>
                    </w:rPr>
                  </w:pPr>
                  <w:bookmarkStart w:id="9" w:name="m_3309270189249788351_nijmegen"/>
                  <w:bookmarkEnd w:id="9"/>
                  <w:r w:rsidRPr="00DD6A2B">
                    <w:rPr>
                      <w:rFonts w:ascii="Roboto" w:eastAsia="Times New Roman" w:hAnsi="Roboto" w:cs="Times New Roman"/>
                      <w:noProof/>
                      <w:sz w:val="24"/>
                      <w:szCs w:val="24"/>
                    </w:rPr>
                    <w:drawing>
                      <wp:inline distT="0" distB="0" distL="0" distR="0" wp14:anchorId="25061D4D" wp14:editId="769ECC97">
                        <wp:extent cx="6858000" cy="2505075"/>
                        <wp:effectExtent l="0" t="0" r="0" b="9525"/>
                        <wp:docPr id="21" name="Picture 21"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t_tex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p>
              </w:tc>
            </w:tr>
            <w:tr w:rsidR="00DD6A2B" w:rsidRPr="00DD6A2B" w14:paraId="0C2AE631" w14:textId="77777777" w:rsidTr="00DD6A2B">
              <w:trPr>
                <w:jc w:val="center"/>
              </w:trPr>
              <w:tc>
                <w:tcPr>
                  <w:tcW w:w="0" w:type="auto"/>
                  <w:shd w:val="clear" w:color="auto" w:fill="FFFFFF"/>
                  <w:tcMar>
                    <w:top w:w="300" w:type="dxa"/>
                    <w:left w:w="0" w:type="dxa"/>
                    <w:bottom w:w="45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17522B71" w14:textId="77777777">
                    <w:trPr>
                      <w:jc w:val="center"/>
                    </w:trPr>
                    <w:tc>
                      <w:tcPr>
                        <w:tcW w:w="0" w:type="auto"/>
                        <w:tcMar>
                          <w:top w:w="0" w:type="dxa"/>
                          <w:left w:w="150" w:type="dxa"/>
                          <w:bottom w:w="0" w:type="dxa"/>
                          <w:right w:w="150" w:type="dxa"/>
                        </w:tcMar>
                        <w:vAlign w:val="center"/>
                        <w:hideMark/>
                      </w:tcPr>
                      <w:p w14:paraId="1ED9745F"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Reminder: Nijmegen Marches call for submissions</w:t>
                        </w:r>
                      </w:p>
                    </w:tc>
                  </w:tr>
                  <w:bookmarkEnd w:id="7"/>
                  <w:tr w:rsidR="00DD6A2B" w:rsidRPr="00DD6A2B" w14:paraId="6CE27F4B" w14:textId="77777777">
                    <w:trPr>
                      <w:jc w:val="center"/>
                    </w:trPr>
                    <w:tc>
                      <w:tcPr>
                        <w:tcW w:w="0" w:type="auto"/>
                        <w:tcMar>
                          <w:top w:w="150" w:type="dxa"/>
                          <w:left w:w="150" w:type="dxa"/>
                          <w:bottom w:w="0" w:type="dxa"/>
                          <w:right w:w="150" w:type="dxa"/>
                        </w:tcMar>
                        <w:vAlign w:val="center"/>
                        <w:hideMark/>
                      </w:tcPr>
                      <w:p w14:paraId="46595A1A"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lastRenderedPageBreak/>
                          <w:t>The deadline for Legion Members to apply to participate in the Nijmegen Marches for 2022 is fast approaching. Please share the call for applications with your members. Applications must be submitted to their Provincial Command office by 14 January 2022.</w:t>
                        </w:r>
                      </w:p>
                    </w:tc>
                  </w:tr>
                  <w:tr w:rsidR="00DD6A2B" w:rsidRPr="00DD6A2B" w14:paraId="0128BDD3" w14:textId="77777777">
                    <w:trPr>
                      <w:jc w:val="center"/>
                    </w:trPr>
                    <w:tc>
                      <w:tcPr>
                        <w:tcW w:w="0" w:type="auto"/>
                        <w:tcMar>
                          <w:top w:w="300" w:type="dxa"/>
                          <w:left w:w="150" w:type="dxa"/>
                          <w:bottom w:w="0" w:type="dxa"/>
                          <w:right w:w="150" w:type="dxa"/>
                        </w:tcMar>
                        <w:vAlign w:val="center"/>
                        <w:hideMark/>
                      </w:tcPr>
                      <w:p w14:paraId="483A5702" w14:textId="77777777" w:rsidR="00DD6A2B" w:rsidRPr="00DD6A2B" w:rsidRDefault="00DD6A2B" w:rsidP="00DD6A2B">
                        <w:pPr>
                          <w:spacing w:after="0" w:line="390" w:lineRule="atLeast"/>
                          <w:rPr>
                            <w:rFonts w:ascii="Arial" w:eastAsia="Times New Roman" w:hAnsi="Arial" w:cs="Arial"/>
                            <w:color w:val="000000"/>
                            <w:sz w:val="24"/>
                            <w:szCs w:val="24"/>
                          </w:rPr>
                        </w:pPr>
                        <w:hyperlink r:id="rId41" w:tgtFrame="_blank" w:history="1">
                          <w:r w:rsidRPr="00DD6A2B">
                            <w:rPr>
                              <w:rFonts w:ascii="Arial" w:eastAsia="Times New Roman" w:hAnsi="Arial" w:cs="Arial"/>
                              <w:b/>
                              <w:bCs/>
                              <w:color w:val="E1BC28"/>
                              <w:sz w:val="24"/>
                              <w:szCs w:val="24"/>
                            </w:rPr>
                            <w:t>Learn more  </w:t>
                          </w:r>
                          <w:r w:rsidRPr="00DD6A2B">
                            <w:rPr>
                              <w:rFonts w:ascii="Tahoma" w:eastAsia="Times New Roman" w:hAnsi="Tahoma" w:cs="Tahoma"/>
                              <w:b/>
                              <w:bCs/>
                              <w:color w:val="E1BC28"/>
                              <w:sz w:val="24"/>
                              <w:szCs w:val="24"/>
                            </w:rPr>
                            <w:t>‣</w:t>
                          </w:r>
                        </w:hyperlink>
                      </w:p>
                    </w:tc>
                  </w:tr>
                </w:tbl>
                <w:p w14:paraId="1306EFD1"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416AD8C7" w14:textId="77777777" w:rsidTr="00DD6A2B">
              <w:trPr>
                <w:jc w:val="center"/>
              </w:trPr>
              <w:tc>
                <w:tcPr>
                  <w:tcW w:w="0" w:type="auto"/>
                  <w:shd w:val="clear" w:color="auto" w:fill="FFFFFF"/>
                  <w:vAlign w:val="center"/>
                  <w:hideMark/>
                </w:tcPr>
                <w:p w14:paraId="64CDACCB" w14:textId="77777777" w:rsidR="00DD6A2B" w:rsidRPr="00DD6A2B" w:rsidRDefault="00DD6A2B" w:rsidP="00DD6A2B">
                  <w:pPr>
                    <w:spacing w:after="0" w:line="240" w:lineRule="auto"/>
                    <w:rPr>
                      <w:rFonts w:ascii="Roboto" w:eastAsia="Times New Roman" w:hAnsi="Roboto" w:cs="Times New Roman"/>
                      <w:sz w:val="24"/>
                      <w:szCs w:val="24"/>
                    </w:rPr>
                  </w:pPr>
                  <w:r w:rsidRPr="00DD6A2B">
                    <w:rPr>
                      <w:rFonts w:ascii="Roboto" w:eastAsia="Times New Roman" w:hAnsi="Roboto" w:cs="Times New Roman"/>
                      <w:noProof/>
                      <w:sz w:val="24"/>
                      <w:szCs w:val="24"/>
                    </w:rPr>
                    <w:lastRenderedPageBreak/>
                    <w:drawing>
                      <wp:inline distT="0" distB="0" distL="0" distR="0" wp14:anchorId="451BB0D8" wp14:editId="525C2F33">
                        <wp:extent cx="6858000" cy="2505075"/>
                        <wp:effectExtent l="0" t="0" r="0" b="9525"/>
                        <wp:docPr id="22" name="Picture 22" descr="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t_tex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0" cy="2505075"/>
                                </a:xfrm>
                                <a:prstGeom prst="rect">
                                  <a:avLst/>
                                </a:prstGeom>
                                <a:noFill/>
                                <a:ln>
                                  <a:noFill/>
                                </a:ln>
                              </pic:spPr>
                            </pic:pic>
                          </a:graphicData>
                        </a:graphic>
                      </wp:inline>
                    </w:drawing>
                  </w:r>
                </w:p>
              </w:tc>
            </w:tr>
            <w:tr w:rsidR="00DD6A2B" w:rsidRPr="00DD6A2B" w14:paraId="59414127" w14:textId="77777777" w:rsidTr="00DD6A2B">
              <w:trPr>
                <w:jc w:val="center"/>
              </w:trPr>
              <w:tc>
                <w:tcPr>
                  <w:tcW w:w="0" w:type="auto"/>
                  <w:shd w:val="clear" w:color="auto" w:fill="FFFFFF"/>
                  <w:tcMar>
                    <w:top w:w="300" w:type="dxa"/>
                    <w:left w:w="0" w:type="dxa"/>
                    <w:bottom w:w="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329EBEBE" w14:textId="77777777">
                    <w:trPr>
                      <w:jc w:val="center"/>
                    </w:trPr>
                    <w:tc>
                      <w:tcPr>
                        <w:tcW w:w="0" w:type="auto"/>
                        <w:tcMar>
                          <w:top w:w="0" w:type="dxa"/>
                          <w:left w:w="150" w:type="dxa"/>
                          <w:bottom w:w="150" w:type="dxa"/>
                          <w:right w:w="150" w:type="dxa"/>
                        </w:tcMar>
                        <w:vAlign w:val="center"/>
                        <w:hideMark/>
                      </w:tcPr>
                      <w:p w14:paraId="3B0B112D" w14:textId="77777777" w:rsidR="00DD6A2B" w:rsidRPr="00DD6A2B" w:rsidRDefault="00DD6A2B" w:rsidP="00DD6A2B">
                        <w:pPr>
                          <w:spacing w:after="0" w:line="390" w:lineRule="atLeast"/>
                          <w:rPr>
                            <w:rFonts w:ascii="Arial" w:eastAsia="Times New Roman" w:hAnsi="Arial" w:cs="Arial"/>
                            <w:color w:val="000000"/>
                            <w:sz w:val="24"/>
                            <w:szCs w:val="24"/>
                          </w:rPr>
                        </w:pPr>
                        <w:bookmarkStart w:id="10" w:name="m_3309270189249788351__seven"/>
                        <w:r w:rsidRPr="00DD6A2B">
                          <w:rPr>
                            <w:rFonts w:ascii="Arial" w:eastAsia="Times New Roman" w:hAnsi="Arial" w:cs="Arial"/>
                            <w:b/>
                            <w:bCs/>
                            <w:color w:val="000000"/>
                            <w:sz w:val="33"/>
                            <w:szCs w:val="33"/>
                          </w:rPr>
                          <w:t>Branch Membership Administration</w:t>
                        </w:r>
                      </w:p>
                    </w:tc>
                  </w:tr>
                  <w:tr w:rsidR="00DD6A2B" w:rsidRPr="00DD6A2B" w14:paraId="4F3A3CF7" w14:textId="77777777">
                    <w:trPr>
                      <w:jc w:val="center"/>
                    </w:trPr>
                    <w:tc>
                      <w:tcPr>
                        <w:tcW w:w="0" w:type="auto"/>
                        <w:tcMar>
                          <w:top w:w="0" w:type="dxa"/>
                          <w:left w:w="150" w:type="dxa"/>
                          <w:bottom w:w="300" w:type="dxa"/>
                          <w:right w:w="150" w:type="dxa"/>
                        </w:tcMar>
                        <w:vAlign w:val="center"/>
                        <w:hideMark/>
                      </w:tcPr>
                      <w:p w14:paraId="0F085F3C"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i/>
                            <w:iCs/>
                            <w:color w:val="000000"/>
                            <w:sz w:val="24"/>
                            <w:szCs w:val="24"/>
                          </w:rPr>
                          <w:t>Resources and tips to support your Membership Chair</w:t>
                        </w:r>
                      </w:p>
                    </w:tc>
                  </w:tr>
                </w:tbl>
                <w:p w14:paraId="0841A41A"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4144EAEE" w14:textId="77777777" w:rsidTr="00DD6A2B">
              <w:trPr>
                <w:jc w:val="center"/>
              </w:trPr>
              <w:tc>
                <w:tcPr>
                  <w:tcW w:w="0" w:type="auto"/>
                  <w:shd w:val="clear" w:color="auto" w:fill="FFFFF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7682BCA6" w14:textId="77777777">
                    <w:trPr>
                      <w:jc w:val="center"/>
                    </w:trPr>
                    <w:tc>
                      <w:tcPr>
                        <w:tcW w:w="0" w:type="auto"/>
                        <w:tcMar>
                          <w:top w:w="0" w:type="dxa"/>
                          <w:left w:w="150" w:type="dxa"/>
                          <w:bottom w:w="150" w:type="dxa"/>
                          <w:right w:w="150" w:type="dxa"/>
                        </w:tcMar>
                        <w:vAlign w:val="center"/>
                        <w:hideMark/>
                      </w:tcPr>
                      <w:p w14:paraId="376D487D" w14:textId="77777777" w:rsidR="00DD6A2B" w:rsidRPr="00DD6A2B" w:rsidRDefault="00DD6A2B" w:rsidP="00DD6A2B">
                        <w:pPr>
                          <w:spacing w:after="0" w:line="390" w:lineRule="atLeast"/>
                          <w:rPr>
                            <w:rFonts w:ascii="Arial" w:eastAsia="Times New Roman" w:hAnsi="Arial" w:cs="Arial"/>
                            <w:b/>
                            <w:bCs/>
                            <w:color w:val="000000"/>
                            <w:sz w:val="24"/>
                            <w:szCs w:val="24"/>
                          </w:rPr>
                        </w:pPr>
                        <w:r w:rsidRPr="00DD6A2B">
                          <w:rPr>
                            <w:rFonts w:ascii="Arial" w:eastAsia="Times New Roman" w:hAnsi="Arial" w:cs="Arial"/>
                            <w:b/>
                            <w:bCs/>
                            <w:color w:val="000000"/>
                            <w:sz w:val="24"/>
                            <w:szCs w:val="24"/>
                          </w:rPr>
                          <w:t>UPDATE: Branch Membership Payments to Dominion Command.</w:t>
                        </w:r>
                      </w:p>
                    </w:tc>
                  </w:tr>
                  <w:tr w:rsidR="00DD6A2B" w:rsidRPr="00DD6A2B" w14:paraId="68C01525" w14:textId="77777777">
                    <w:trPr>
                      <w:jc w:val="center"/>
                    </w:trPr>
                    <w:tc>
                      <w:tcPr>
                        <w:tcW w:w="0" w:type="auto"/>
                        <w:tcMar>
                          <w:top w:w="0" w:type="dxa"/>
                          <w:left w:w="150" w:type="dxa"/>
                          <w:bottom w:w="150" w:type="dxa"/>
                          <w:right w:w="150" w:type="dxa"/>
                        </w:tcMar>
                        <w:vAlign w:val="center"/>
                        <w:hideMark/>
                      </w:tcPr>
                      <w:p w14:paraId="108C12F6"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Dominion Finance Team is working towards streamlining Branch Per Capita Membership Payments to improve efficiencies and reduce growing Branch accounts receivables. It has communicated a move to eliminating accepting cheques by the end of 2022. As this plan continues to develop with Provincial Commands, we wish to clarify the following:</w:t>
                        </w:r>
                      </w:p>
                    </w:tc>
                  </w:tr>
                  <w:tr w:rsidR="00DD6A2B" w:rsidRPr="00DD6A2B" w14:paraId="6ABBA8C6" w14:textId="77777777">
                    <w:trPr>
                      <w:jc w:val="center"/>
                    </w:trPr>
                    <w:tc>
                      <w:tcPr>
                        <w:tcW w:w="0" w:type="auto"/>
                        <w:tcMar>
                          <w:top w:w="0" w:type="dxa"/>
                          <w:left w:w="150" w:type="dxa"/>
                          <w:bottom w:w="150" w:type="dxa"/>
                          <w:right w:w="150" w:type="dxa"/>
                        </w:tcMar>
                        <w:vAlign w:val="center"/>
                        <w:hideMark/>
                      </w:tcPr>
                      <w:p w14:paraId="2BF82BF9"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Until further notice:</w:t>
                        </w:r>
                      </w:p>
                    </w:tc>
                  </w:tr>
                  <w:tr w:rsidR="00DD6A2B" w:rsidRPr="00DD6A2B" w14:paraId="0392816B" w14:textId="77777777">
                    <w:trPr>
                      <w:jc w:val="center"/>
                    </w:trPr>
                    <w:tc>
                      <w:tcPr>
                        <w:tcW w:w="0" w:type="auto"/>
                        <w:tcMar>
                          <w:top w:w="0" w:type="dxa"/>
                          <w:left w:w="150" w:type="dxa"/>
                          <w:bottom w:w="150" w:type="dxa"/>
                          <w:right w:w="150" w:type="dxa"/>
                        </w:tcMar>
                        <w:vAlign w:val="center"/>
                        <w:hideMark/>
                      </w:tcPr>
                      <w:p w14:paraId="3C46B269" w14:textId="77777777" w:rsidR="00DD6A2B" w:rsidRPr="00DD6A2B" w:rsidRDefault="00DD6A2B" w:rsidP="00DD6A2B">
                        <w:pPr>
                          <w:numPr>
                            <w:ilvl w:val="0"/>
                            <w:numId w:val="6"/>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Memberships processed on the portal can be paid by the Branch using a credit card (preferred method of payment) </w:t>
                        </w:r>
                        <w:r w:rsidRPr="00DD6A2B">
                          <w:rPr>
                            <w:rFonts w:ascii="Arial" w:eastAsia="Times New Roman" w:hAnsi="Arial" w:cs="Arial"/>
                            <w:color w:val="000000"/>
                            <w:sz w:val="24"/>
                            <w:szCs w:val="24"/>
                            <w:u w:val="single"/>
                          </w:rPr>
                          <w:t>or</w:t>
                        </w:r>
                        <w:r w:rsidRPr="00DD6A2B">
                          <w:rPr>
                            <w:rFonts w:ascii="Arial" w:eastAsia="Times New Roman" w:hAnsi="Arial" w:cs="Arial"/>
                            <w:color w:val="000000"/>
                            <w:sz w:val="24"/>
                            <w:szCs w:val="24"/>
                          </w:rPr>
                          <w:t> by cheque mailed to Dominion Membership.</w:t>
                        </w:r>
                      </w:p>
                      <w:p w14:paraId="7F3730FF" w14:textId="77777777" w:rsidR="00DD6A2B" w:rsidRPr="00DD6A2B" w:rsidRDefault="00DD6A2B" w:rsidP="00DD6A2B">
                        <w:pPr>
                          <w:numPr>
                            <w:ilvl w:val="0"/>
                            <w:numId w:val="6"/>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lastRenderedPageBreak/>
                          <w:t>All memberships processed manually (not on the portal) can be paid by credit card (over the phone) or by cheque mailed to Dominion Membership.</w:t>
                        </w:r>
                      </w:p>
                      <w:p w14:paraId="035F9217" w14:textId="77777777" w:rsidR="00DD6A2B" w:rsidRPr="00DD6A2B" w:rsidRDefault="00DD6A2B" w:rsidP="00DD6A2B">
                        <w:pPr>
                          <w:numPr>
                            <w:ilvl w:val="0"/>
                            <w:numId w:val="6"/>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Cheques will continue to be accepted until other options of payment outside of Visa and Mastercard have been explored, tested, implemented and fully communicated (target end of 2022).</w:t>
                        </w:r>
                      </w:p>
                      <w:p w14:paraId="04741BC1" w14:textId="77777777" w:rsidR="00DD6A2B" w:rsidRPr="00DD6A2B" w:rsidRDefault="00DD6A2B" w:rsidP="00DD6A2B">
                        <w:pPr>
                          <w:numPr>
                            <w:ilvl w:val="0"/>
                            <w:numId w:val="6"/>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b/>
                            <w:bCs/>
                            <w:color w:val="000000"/>
                            <w:sz w:val="24"/>
                            <w:szCs w:val="24"/>
                          </w:rPr>
                          <w:t>Please Do Not</w:t>
                        </w:r>
                        <w:r w:rsidRPr="00DD6A2B">
                          <w:rPr>
                            <w:rFonts w:ascii="Arial" w:eastAsia="Times New Roman" w:hAnsi="Arial" w:cs="Arial"/>
                            <w:color w:val="000000"/>
                            <w:sz w:val="24"/>
                            <w:szCs w:val="24"/>
                          </w:rPr>
                          <w:t> send membership payments via direct deposit/Electronic Fund Transfer or E-Transfer. We are unable to accept these payments.</w:t>
                        </w:r>
                      </w:p>
                      <w:p w14:paraId="755972B5" w14:textId="77777777" w:rsidR="00DD6A2B" w:rsidRPr="00DD6A2B" w:rsidRDefault="00DD6A2B" w:rsidP="00DD6A2B">
                        <w:pPr>
                          <w:numPr>
                            <w:ilvl w:val="0"/>
                            <w:numId w:val="6"/>
                          </w:numPr>
                          <w:spacing w:before="100" w:beforeAutospacing="1" w:after="100" w:afterAutospacing="1" w:line="390" w:lineRule="atLeast"/>
                          <w:ind w:left="945"/>
                          <w:rPr>
                            <w:rFonts w:ascii="Arial" w:eastAsia="Times New Roman" w:hAnsi="Arial" w:cs="Arial"/>
                            <w:color w:val="000000"/>
                            <w:sz w:val="24"/>
                            <w:szCs w:val="24"/>
                          </w:rPr>
                        </w:pPr>
                        <w:r w:rsidRPr="00DD6A2B">
                          <w:rPr>
                            <w:rFonts w:ascii="Arial" w:eastAsia="Times New Roman" w:hAnsi="Arial" w:cs="Arial"/>
                            <w:color w:val="000000"/>
                            <w:sz w:val="24"/>
                            <w:szCs w:val="24"/>
                          </w:rPr>
                          <w:t>Direct deposit/Electronic Fund Transfer payments are only used to transfer funds from Dominion Command to Branches (Membership, Poppy etc.), </w:t>
                        </w:r>
                        <w:r w:rsidRPr="00DD6A2B">
                          <w:rPr>
                            <w:rFonts w:ascii="Arial" w:eastAsia="Times New Roman" w:hAnsi="Arial" w:cs="Arial"/>
                            <w:b/>
                            <w:bCs/>
                            <w:color w:val="000000"/>
                            <w:sz w:val="24"/>
                            <w:szCs w:val="24"/>
                          </w:rPr>
                          <w:t>NOT</w:t>
                        </w:r>
                        <w:r w:rsidRPr="00DD6A2B">
                          <w:rPr>
                            <w:rFonts w:ascii="Arial" w:eastAsia="Times New Roman" w:hAnsi="Arial" w:cs="Arial"/>
                            <w:color w:val="000000"/>
                            <w:sz w:val="24"/>
                            <w:szCs w:val="24"/>
                          </w:rPr>
                          <w:t> for Branches sending funds to Dominion Command.</w:t>
                        </w:r>
                      </w:p>
                    </w:tc>
                  </w:tr>
                  <w:tr w:rsidR="00DD6A2B" w:rsidRPr="00DD6A2B" w14:paraId="6F2F7792" w14:textId="77777777">
                    <w:trPr>
                      <w:jc w:val="center"/>
                    </w:trPr>
                    <w:tc>
                      <w:tcPr>
                        <w:tcW w:w="0" w:type="auto"/>
                        <w:tcMar>
                          <w:top w:w="0" w:type="dxa"/>
                          <w:left w:w="150" w:type="dxa"/>
                          <w:bottom w:w="150" w:type="dxa"/>
                          <w:right w:w="150" w:type="dxa"/>
                        </w:tcMar>
                        <w:vAlign w:val="center"/>
                        <w:hideMark/>
                      </w:tcPr>
                      <w:p w14:paraId="267B9C7F"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lastRenderedPageBreak/>
                          <w:t>As we continue to work towards other Branch Membership payment options, we will keep you updated.</w:t>
                        </w:r>
                      </w:p>
                    </w:tc>
                  </w:tr>
                </w:tbl>
                <w:p w14:paraId="0B0B082A"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4F45C129" w14:textId="77777777" w:rsidTr="00DD6A2B">
              <w:trPr>
                <w:jc w:val="center"/>
              </w:trPr>
              <w:tc>
                <w:tcPr>
                  <w:tcW w:w="0" w:type="auto"/>
                  <w:shd w:val="clear" w:color="auto" w:fill="FFFFF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64F1AC5C" w14:textId="77777777">
                    <w:trPr>
                      <w:jc w:val="center"/>
                    </w:trPr>
                    <w:tc>
                      <w:tcPr>
                        <w:tcW w:w="0" w:type="auto"/>
                        <w:tcMar>
                          <w:top w:w="0" w:type="dxa"/>
                          <w:left w:w="150" w:type="dxa"/>
                          <w:bottom w:w="150" w:type="dxa"/>
                          <w:right w:w="150" w:type="dxa"/>
                        </w:tcMar>
                        <w:vAlign w:val="center"/>
                        <w:hideMark/>
                      </w:tcPr>
                      <w:p w14:paraId="0BF584BB"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E1BC28"/>
                            <w:sz w:val="24"/>
                            <w:szCs w:val="24"/>
                          </w:rPr>
                          <w:lastRenderedPageBreak/>
                          <w:t>+ </w:t>
                        </w:r>
                        <w:r w:rsidRPr="00DD6A2B">
                          <w:rPr>
                            <w:rFonts w:ascii="Arial" w:eastAsia="Times New Roman" w:hAnsi="Arial" w:cs="Arial"/>
                            <w:b/>
                            <w:bCs/>
                            <w:color w:val="000000"/>
                            <w:sz w:val="24"/>
                            <w:szCs w:val="24"/>
                          </w:rPr>
                          <w:t>Verify and welcome new members at your Branch</w:t>
                        </w:r>
                      </w:p>
                    </w:tc>
                  </w:tr>
                  <w:bookmarkEnd w:id="10"/>
                  <w:tr w:rsidR="00DD6A2B" w:rsidRPr="00DD6A2B" w14:paraId="6B196ED8" w14:textId="77777777">
                    <w:trPr>
                      <w:jc w:val="center"/>
                    </w:trPr>
                    <w:tc>
                      <w:tcPr>
                        <w:tcW w:w="0" w:type="auto"/>
                        <w:tcMar>
                          <w:top w:w="0" w:type="dxa"/>
                          <w:left w:w="150" w:type="dxa"/>
                          <w:bottom w:w="150" w:type="dxa"/>
                          <w:right w:w="150" w:type="dxa"/>
                        </w:tcMar>
                        <w:vAlign w:val="center"/>
                        <w:hideMark/>
                      </w:tcPr>
                      <w:p w14:paraId="266E28A1"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85% of new members joining online are selecting a local Branch to join! Branches are encouraged to reach out to new member applicants within 30 days of their application to let them know the process for their application or, if approved, welcome them to the Branch.</w:t>
                        </w:r>
                      </w:p>
                    </w:tc>
                  </w:tr>
                  <w:tr w:rsidR="00DD6A2B" w:rsidRPr="00DD6A2B" w14:paraId="233C5968" w14:textId="77777777">
                    <w:trPr>
                      <w:jc w:val="center"/>
                    </w:trPr>
                    <w:tc>
                      <w:tcPr>
                        <w:tcW w:w="0" w:type="auto"/>
                        <w:tcMar>
                          <w:top w:w="0" w:type="dxa"/>
                          <w:left w:w="150" w:type="dxa"/>
                          <w:bottom w:w="150" w:type="dxa"/>
                          <w:right w:w="150" w:type="dxa"/>
                        </w:tcMar>
                        <w:vAlign w:val="center"/>
                        <w:hideMark/>
                      </w:tcPr>
                      <w:p w14:paraId="49BE43D0"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The Membership Committee’s recommended 30-day application review period is a suggested timeline to ensure our organization is maintaining strong customer service practices for new members wishing to join and support the Legion. If a Branch is unable to meet the suggested 30-day period for a General Meeting or Executive Committee review of the application, it may still follow its own process to approve/decline a member and the procedure for that continues to follow the communicated policy.</w:t>
                        </w:r>
                      </w:p>
                    </w:tc>
                  </w:tr>
                  <w:tr w:rsidR="00DD6A2B" w:rsidRPr="00DD6A2B" w14:paraId="4949991E" w14:textId="77777777">
                    <w:trPr>
                      <w:jc w:val="center"/>
                    </w:trPr>
                    <w:tc>
                      <w:tcPr>
                        <w:tcW w:w="0" w:type="auto"/>
                        <w:tcMar>
                          <w:top w:w="0" w:type="dxa"/>
                          <w:left w:w="150" w:type="dxa"/>
                          <w:bottom w:w="150" w:type="dxa"/>
                          <w:right w:w="150" w:type="dxa"/>
                        </w:tcMar>
                        <w:vAlign w:val="center"/>
                        <w:hideMark/>
                      </w:tcPr>
                      <w:p w14:paraId="5D3EB243"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Be sure to check your Legion.ca email account for notifications of new members or check the </w:t>
                        </w:r>
                        <w:r w:rsidRPr="00DD6A2B">
                          <w:rPr>
                            <w:rFonts w:ascii="Arial" w:eastAsia="Times New Roman" w:hAnsi="Arial" w:cs="Arial"/>
                            <w:i/>
                            <w:iCs/>
                            <w:color w:val="000000"/>
                            <w:sz w:val="24"/>
                            <w:szCs w:val="24"/>
                          </w:rPr>
                          <w:t>New Online Member Report</w:t>
                        </w:r>
                        <w:r w:rsidRPr="00DD6A2B">
                          <w:rPr>
                            <w:rFonts w:ascii="Arial" w:eastAsia="Times New Roman" w:hAnsi="Arial" w:cs="Arial"/>
                            <w:color w:val="000000"/>
                            <w:sz w:val="24"/>
                            <w:szCs w:val="24"/>
                          </w:rPr>
                          <w:t> on your Branch profile on the Member Services Website.</w:t>
                        </w:r>
                      </w:p>
                    </w:tc>
                  </w:tr>
                  <w:tr w:rsidR="00DD6A2B" w:rsidRPr="00DD6A2B" w14:paraId="0D078908" w14:textId="77777777">
                    <w:trPr>
                      <w:jc w:val="center"/>
                    </w:trPr>
                    <w:tc>
                      <w:tcPr>
                        <w:tcW w:w="0" w:type="auto"/>
                        <w:tcMar>
                          <w:top w:w="150" w:type="dxa"/>
                          <w:left w:w="150" w:type="dxa"/>
                          <w:bottom w:w="150" w:type="dxa"/>
                          <w:right w:w="150" w:type="dxa"/>
                        </w:tcMar>
                        <w:vAlign w:val="center"/>
                        <w:hideMark/>
                      </w:tcPr>
                      <w:p w14:paraId="2783F981"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E1BC28"/>
                            <w:sz w:val="24"/>
                            <w:szCs w:val="24"/>
                          </w:rPr>
                          <w:t>+ </w:t>
                        </w:r>
                        <w:r w:rsidRPr="00DD6A2B">
                          <w:rPr>
                            <w:rFonts w:ascii="Arial" w:eastAsia="Times New Roman" w:hAnsi="Arial" w:cs="Arial"/>
                            <w:b/>
                            <w:bCs/>
                            <w:color w:val="000000"/>
                            <w:sz w:val="24"/>
                            <w:szCs w:val="24"/>
                          </w:rPr>
                          <w:t>Reminder: Digital Membership Card coming soon</w:t>
                        </w:r>
                      </w:p>
                    </w:tc>
                  </w:tr>
                  <w:tr w:rsidR="00DD6A2B" w:rsidRPr="00DD6A2B" w14:paraId="0210B821" w14:textId="77777777">
                    <w:trPr>
                      <w:jc w:val="center"/>
                    </w:trPr>
                    <w:tc>
                      <w:tcPr>
                        <w:tcW w:w="0" w:type="auto"/>
                        <w:tcMar>
                          <w:top w:w="0" w:type="dxa"/>
                          <w:left w:w="150" w:type="dxa"/>
                          <w:bottom w:w="150" w:type="dxa"/>
                          <w:right w:w="150" w:type="dxa"/>
                        </w:tcMar>
                        <w:vAlign w:val="center"/>
                        <w:hideMark/>
                      </w:tcPr>
                      <w:p w14:paraId="7520B019"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Coming soon, new and returning Legion members will have the choice of the traditional plastic card or an electronic membership card downloadable to a digital wallet. These digital cards will allow the Legion to save time and money producing, mailing and replacing plastic cards. Stay tuned for more details.</w:t>
                        </w:r>
                      </w:p>
                    </w:tc>
                  </w:tr>
                </w:tbl>
                <w:p w14:paraId="56748601"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700B3AE4" w14:textId="77777777" w:rsidTr="00DD6A2B">
              <w:trPr>
                <w:jc w:val="center"/>
              </w:trPr>
              <w:tc>
                <w:tcPr>
                  <w:tcW w:w="0" w:type="auto"/>
                  <w:shd w:val="clear" w:color="auto" w:fill="FFFFF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00FBD657" w14:textId="77777777">
                    <w:trPr>
                      <w:jc w:val="center"/>
                    </w:trPr>
                    <w:tc>
                      <w:tcPr>
                        <w:tcW w:w="0" w:type="auto"/>
                        <w:tcMar>
                          <w:top w:w="150" w:type="dxa"/>
                          <w:left w:w="150" w:type="dxa"/>
                          <w:bottom w:w="150" w:type="dxa"/>
                          <w:right w:w="150" w:type="dxa"/>
                        </w:tcMar>
                        <w:vAlign w:val="center"/>
                        <w:hideMark/>
                      </w:tcPr>
                      <w:p w14:paraId="421028D9"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24"/>
                            <w:szCs w:val="24"/>
                          </w:rPr>
                          <w:lastRenderedPageBreak/>
                          <w:t>We are here to help!</w:t>
                        </w:r>
                      </w:p>
                    </w:tc>
                  </w:tr>
                  <w:tr w:rsidR="00DD6A2B" w:rsidRPr="00DD6A2B" w14:paraId="234779C2" w14:textId="77777777">
                    <w:trPr>
                      <w:jc w:val="center"/>
                    </w:trPr>
                    <w:tc>
                      <w:tcPr>
                        <w:tcW w:w="0" w:type="auto"/>
                        <w:tcMar>
                          <w:top w:w="0" w:type="dxa"/>
                          <w:left w:w="150" w:type="dxa"/>
                          <w:bottom w:w="150" w:type="dxa"/>
                          <w:right w:w="150" w:type="dxa"/>
                        </w:tcMar>
                        <w:vAlign w:val="center"/>
                        <w:hideMark/>
                      </w:tcPr>
                      <w:p w14:paraId="585A8259"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Our team is here to help, Monday through Friday 8:30–4:30 pm EST.</w:t>
                        </w:r>
                      </w:p>
                    </w:tc>
                  </w:tr>
                </w:tbl>
                <w:p w14:paraId="0816DC39"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112F8D1F" w14:textId="77777777" w:rsidTr="00DD6A2B">
              <w:trPr>
                <w:jc w:val="center"/>
              </w:trPr>
              <w:tc>
                <w:tcPr>
                  <w:tcW w:w="0" w:type="auto"/>
                  <w:shd w:val="clear" w:color="auto" w:fill="FFFFFF"/>
                  <w:tcMar>
                    <w:top w:w="300" w:type="dxa"/>
                    <w:left w:w="0" w:type="dxa"/>
                    <w:bottom w:w="300" w:type="dxa"/>
                    <w:right w:w="0" w:type="dxa"/>
                  </w:tcMar>
                  <w:vAlign w:val="center"/>
                  <w:hideMark/>
                </w:tcPr>
                <w:tbl>
                  <w:tblPr>
                    <w:tblW w:w="10050" w:type="dxa"/>
                    <w:jc w:val="center"/>
                    <w:tblBorders>
                      <w:top w:val="single" w:sz="6" w:space="0" w:color="000000"/>
                    </w:tblBorders>
                    <w:tblCellMar>
                      <w:left w:w="0" w:type="dxa"/>
                      <w:right w:w="0" w:type="dxa"/>
                    </w:tblCellMar>
                    <w:tblLook w:val="04A0" w:firstRow="1" w:lastRow="0" w:firstColumn="1" w:lastColumn="0" w:noHBand="0" w:noVBand="1"/>
                  </w:tblPr>
                  <w:tblGrid>
                    <w:gridCol w:w="10050"/>
                  </w:tblGrid>
                  <w:tr w:rsidR="00DD6A2B" w:rsidRPr="00DD6A2B" w14:paraId="00249C79" w14:textId="77777777">
                    <w:trPr>
                      <w:jc w:val="center"/>
                    </w:trPr>
                    <w:tc>
                      <w:tcPr>
                        <w:tcW w:w="0" w:type="auto"/>
                        <w:tcMar>
                          <w:top w:w="600" w:type="dxa"/>
                          <w:left w:w="150" w:type="dxa"/>
                          <w:bottom w:w="150" w:type="dxa"/>
                          <w:right w:w="150" w:type="dxa"/>
                        </w:tcMar>
                        <w:vAlign w:val="center"/>
                        <w:hideMark/>
                      </w:tcPr>
                      <w:p w14:paraId="79DF21E7"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33"/>
                            <w:szCs w:val="33"/>
                          </w:rPr>
                          <w:t>Get access to Marketing and PR resources</w:t>
                        </w:r>
                      </w:p>
                    </w:tc>
                  </w:tr>
                </w:tbl>
                <w:p w14:paraId="179383AF"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00CFEED0" w14:textId="77777777" w:rsidTr="00DD6A2B">
              <w:trPr>
                <w:jc w:val="center"/>
              </w:trPr>
              <w:tc>
                <w:tcPr>
                  <w:tcW w:w="0" w:type="auto"/>
                  <w:shd w:val="clear" w:color="auto" w:fill="FFFFFF"/>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50C3100D" w14:textId="77777777">
                    <w:trPr>
                      <w:jc w:val="center"/>
                    </w:trPr>
                    <w:tc>
                      <w:tcPr>
                        <w:tcW w:w="0" w:type="auto"/>
                        <w:tcMar>
                          <w:top w:w="0" w:type="dxa"/>
                          <w:left w:w="150" w:type="dxa"/>
                          <w:bottom w:w="150" w:type="dxa"/>
                          <w:right w:w="150" w:type="dxa"/>
                        </w:tcMar>
                        <w:vAlign w:val="center"/>
                        <w:hideMark/>
                      </w:tcPr>
                      <w:p w14:paraId="6845971D"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27"/>
                            <w:szCs w:val="27"/>
                          </w:rPr>
                          <w:t>Marketing Resources</w:t>
                        </w:r>
                      </w:p>
                    </w:tc>
                  </w:tr>
                </w:tbl>
                <w:p w14:paraId="664BB0F1" w14:textId="77777777" w:rsidR="00DD6A2B" w:rsidRPr="00DD6A2B" w:rsidRDefault="00DD6A2B" w:rsidP="00DD6A2B">
                  <w:pPr>
                    <w:spacing w:after="0" w:line="240" w:lineRule="auto"/>
                    <w:jc w:val="center"/>
                    <w:rPr>
                      <w:rFonts w:ascii="Roboto" w:eastAsia="Times New Roman" w:hAnsi="Roboto" w:cs="Times New Roman"/>
                      <w:sz w:val="24"/>
                      <w:szCs w:val="24"/>
                    </w:rPr>
                  </w:pPr>
                </w:p>
              </w:tc>
            </w:tr>
            <w:tr w:rsidR="00DD6A2B" w:rsidRPr="00DD6A2B" w14:paraId="1FDAA167" w14:textId="77777777" w:rsidTr="00DD6A2B">
              <w:trPr>
                <w:jc w:val="center"/>
              </w:trPr>
              <w:tc>
                <w:tcPr>
                  <w:tcW w:w="0" w:type="auto"/>
                  <w:shd w:val="clear" w:color="auto" w:fill="FFFFFF"/>
                  <w:tcMar>
                    <w:top w:w="300" w:type="dxa"/>
                    <w:left w:w="0" w:type="dxa"/>
                    <w:bottom w:w="0" w:type="dxa"/>
                    <w:right w:w="0" w:type="dxa"/>
                  </w:tcMar>
                  <w:vAlign w:val="center"/>
                  <w:hideMark/>
                </w:tcPr>
                <w:tbl>
                  <w:tblPr>
                    <w:tblW w:w="10050" w:type="dxa"/>
                    <w:jc w:val="center"/>
                    <w:tblCellMar>
                      <w:left w:w="0" w:type="dxa"/>
                      <w:right w:w="0" w:type="dxa"/>
                    </w:tblCellMar>
                    <w:tblLook w:val="04A0" w:firstRow="1" w:lastRow="0" w:firstColumn="1" w:lastColumn="0" w:noHBand="0" w:noVBand="1"/>
                  </w:tblPr>
                  <w:tblGrid>
                    <w:gridCol w:w="10050"/>
                  </w:tblGrid>
                  <w:tr w:rsidR="00DD6A2B" w:rsidRPr="00DD6A2B" w14:paraId="33BD0191" w14:textId="77777777">
                    <w:trPr>
                      <w:jc w:val="center"/>
                    </w:trPr>
                    <w:tc>
                      <w:tcPr>
                        <w:tcW w:w="0" w:type="auto"/>
                        <w:tcMar>
                          <w:top w:w="0" w:type="dxa"/>
                          <w:left w:w="150" w:type="dxa"/>
                          <w:bottom w:w="150" w:type="dxa"/>
                          <w:right w:w="150" w:type="dxa"/>
                        </w:tcMar>
                        <w:vAlign w:val="center"/>
                        <w:hideMark/>
                      </w:tcPr>
                      <w:p w14:paraId="44094C32"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b/>
                            <w:bCs/>
                            <w:color w:val="000000"/>
                            <w:sz w:val="24"/>
                            <w:szCs w:val="24"/>
                          </w:rPr>
                          <w:t>Reach out to lapsed members to renew</w:t>
                        </w:r>
                      </w:p>
                    </w:tc>
                  </w:tr>
                  <w:tr w:rsidR="00DD6A2B" w:rsidRPr="00DD6A2B" w14:paraId="00948916" w14:textId="77777777">
                    <w:trPr>
                      <w:jc w:val="center"/>
                    </w:trPr>
                    <w:tc>
                      <w:tcPr>
                        <w:tcW w:w="0" w:type="auto"/>
                        <w:tcMar>
                          <w:top w:w="0" w:type="dxa"/>
                          <w:left w:w="150" w:type="dxa"/>
                          <w:bottom w:w="150" w:type="dxa"/>
                          <w:right w:w="150" w:type="dxa"/>
                        </w:tcMar>
                        <w:vAlign w:val="center"/>
                        <w:hideMark/>
                      </w:tcPr>
                      <w:p w14:paraId="74F1F017" w14:textId="77777777" w:rsidR="00DD6A2B" w:rsidRPr="00DD6A2B" w:rsidRDefault="00DD6A2B" w:rsidP="00DD6A2B">
                        <w:pPr>
                          <w:spacing w:after="0" w:line="390" w:lineRule="atLeast"/>
                          <w:rPr>
                            <w:rFonts w:ascii="Arial" w:eastAsia="Times New Roman" w:hAnsi="Arial" w:cs="Arial"/>
                            <w:color w:val="000000"/>
                            <w:sz w:val="24"/>
                            <w:szCs w:val="24"/>
                          </w:rPr>
                        </w:pPr>
                        <w:r w:rsidRPr="00DD6A2B">
                          <w:rPr>
                            <w:rFonts w:ascii="Arial" w:eastAsia="Times New Roman" w:hAnsi="Arial" w:cs="Arial"/>
                            <w:color w:val="000000"/>
                            <w:sz w:val="24"/>
                            <w:szCs w:val="24"/>
                          </w:rPr>
                          <w:t>Find a wide variety of recruitment and renewal resources on the Member Services Website, as well as free materials through the Legion Supply Department.</w:t>
                        </w:r>
                      </w:p>
                    </w:tc>
                  </w:tr>
                  <w:tr w:rsidR="00DD6A2B" w:rsidRPr="00DD6A2B" w14:paraId="24BAFF33" w14:textId="77777777">
                    <w:trPr>
                      <w:jc w:val="center"/>
                    </w:trPr>
                    <w:tc>
                      <w:tcPr>
                        <w:tcW w:w="0" w:type="auto"/>
                        <w:tcMar>
                          <w:top w:w="150" w:type="dxa"/>
                          <w:left w:w="150" w:type="dxa"/>
                          <w:bottom w:w="300" w:type="dxa"/>
                          <w:right w:w="150" w:type="dxa"/>
                        </w:tcMar>
                        <w:vAlign w:val="center"/>
                        <w:hideMark/>
                      </w:tcPr>
                      <w:p w14:paraId="5D5BC5AA" w14:textId="77777777" w:rsidR="00DD6A2B" w:rsidRPr="00DD6A2B" w:rsidRDefault="00DD6A2B" w:rsidP="00DD6A2B">
                        <w:pPr>
                          <w:spacing w:after="0" w:line="390" w:lineRule="atLeast"/>
                          <w:rPr>
                            <w:rFonts w:ascii="Arial" w:eastAsia="Times New Roman" w:hAnsi="Arial" w:cs="Arial"/>
                            <w:color w:val="000000"/>
                            <w:sz w:val="24"/>
                            <w:szCs w:val="24"/>
                          </w:rPr>
                        </w:pPr>
                      </w:p>
                    </w:tc>
                  </w:tr>
                </w:tbl>
                <w:p w14:paraId="34DD10CF" w14:textId="77777777" w:rsidR="00DD6A2B" w:rsidRPr="00DD6A2B" w:rsidRDefault="00DD6A2B" w:rsidP="00DD6A2B">
                  <w:pPr>
                    <w:spacing w:after="0" w:line="240" w:lineRule="auto"/>
                    <w:jc w:val="center"/>
                    <w:rPr>
                      <w:rFonts w:ascii="Roboto" w:eastAsia="Times New Roman" w:hAnsi="Roboto" w:cs="Times New Roman"/>
                      <w:sz w:val="24"/>
                      <w:szCs w:val="24"/>
                    </w:rPr>
                  </w:pPr>
                </w:p>
              </w:tc>
            </w:tr>
          </w:tbl>
          <w:p w14:paraId="216EBBD8" w14:textId="77777777" w:rsidR="00DD6A2B" w:rsidRPr="00DD6A2B" w:rsidRDefault="00DD6A2B" w:rsidP="00DD6A2B">
            <w:pPr>
              <w:spacing w:after="0" w:line="240" w:lineRule="auto"/>
              <w:jc w:val="center"/>
              <w:rPr>
                <w:rFonts w:ascii="Roboto" w:eastAsia="Times New Roman" w:hAnsi="Roboto" w:cs="Times New Roman"/>
                <w:sz w:val="24"/>
                <w:szCs w:val="24"/>
              </w:rPr>
            </w:pPr>
          </w:p>
        </w:tc>
      </w:tr>
    </w:tbl>
    <w:p w14:paraId="332F71E5" w14:textId="77777777" w:rsidR="00DD6A2B" w:rsidRPr="00DD6A2B" w:rsidRDefault="00DD6A2B" w:rsidP="00DD6A2B">
      <w:pPr>
        <w:shd w:val="clear" w:color="auto" w:fill="FFFFFF"/>
        <w:spacing w:after="0" w:line="240" w:lineRule="auto"/>
        <w:rPr>
          <w:rFonts w:ascii="Arial" w:eastAsia="Times New Roman" w:hAnsi="Arial" w:cs="Arial"/>
          <w:color w:val="222222"/>
          <w:sz w:val="24"/>
          <w:szCs w:val="24"/>
        </w:rPr>
      </w:pPr>
      <w:r w:rsidRPr="00DD6A2B">
        <w:rPr>
          <w:rFonts w:ascii="Arial" w:eastAsia="Times New Roman" w:hAnsi="Arial" w:cs="Arial"/>
          <w:color w:val="222222"/>
          <w:sz w:val="24"/>
          <w:szCs w:val="24"/>
        </w:rPr>
        <w:lastRenderedPageBreak/>
        <w:t>...</w:t>
      </w:r>
    </w:p>
    <w:p w14:paraId="20F8E85C" w14:textId="77777777" w:rsidR="00AC3797" w:rsidRDefault="00AC3797"/>
    <w:sectPr w:rsidR="00AC3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0F7"/>
    <w:multiLevelType w:val="multilevel"/>
    <w:tmpl w:val="A48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A7D52"/>
    <w:multiLevelType w:val="multilevel"/>
    <w:tmpl w:val="153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A7B11"/>
    <w:multiLevelType w:val="multilevel"/>
    <w:tmpl w:val="078A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3BB6"/>
    <w:multiLevelType w:val="multilevel"/>
    <w:tmpl w:val="EFC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815C7"/>
    <w:multiLevelType w:val="multilevel"/>
    <w:tmpl w:val="66AC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96084"/>
    <w:multiLevelType w:val="multilevel"/>
    <w:tmpl w:val="EA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2B"/>
    <w:rsid w:val="00AC3797"/>
    <w:rsid w:val="00DD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0614"/>
  <w15:chartTrackingRefBased/>
  <w15:docId w15:val="{B25CB9CA-29A9-4242-B1DE-CA47F09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3000">
      <w:bodyDiv w:val="1"/>
      <w:marLeft w:val="0"/>
      <w:marRight w:val="0"/>
      <w:marTop w:val="0"/>
      <w:marBottom w:val="0"/>
      <w:divBdr>
        <w:top w:val="none" w:sz="0" w:space="0" w:color="auto"/>
        <w:left w:val="none" w:sz="0" w:space="0" w:color="auto"/>
        <w:bottom w:val="none" w:sz="0" w:space="0" w:color="auto"/>
        <w:right w:val="none" w:sz="0" w:space="0" w:color="auto"/>
      </w:divBdr>
      <w:divsChild>
        <w:div w:id="1503543184">
          <w:marLeft w:val="0"/>
          <w:marRight w:val="0"/>
          <w:marTop w:val="0"/>
          <w:marBottom w:val="0"/>
          <w:divBdr>
            <w:top w:val="none" w:sz="0" w:space="0" w:color="auto"/>
            <w:left w:val="none" w:sz="0" w:space="0" w:color="auto"/>
            <w:bottom w:val="none" w:sz="0" w:space="0" w:color="auto"/>
            <w:right w:val="none" w:sz="0" w:space="0" w:color="auto"/>
          </w:divBdr>
          <w:divsChild>
            <w:div w:id="1513763167">
              <w:marLeft w:val="0"/>
              <w:marRight w:val="0"/>
              <w:marTop w:val="0"/>
              <w:marBottom w:val="0"/>
              <w:divBdr>
                <w:top w:val="none" w:sz="0" w:space="0" w:color="auto"/>
                <w:left w:val="none" w:sz="0" w:space="0" w:color="auto"/>
                <w:bottom w:val="none" w:sz="0" w:space="0" w:color="auto"/>
                <w:right w:val="none" w:sz="0" w:space="0" w:color="auto"/>
              </w:divBdr>
              <w:divsChild>
                <w:div w:id="145124695">
                  <w:marLeft w:val="0"/>
                  <w:marRight w:val="0"/>
                  <w:marTop w:val="0"/>
                  <w:marBottom w:val="0"/>
                  <w:divBdr>
                    <w:top w:val="none" w:sz="0" w:space="0" w:color="auto"/>
                    <w:left w:val="none" w:sz="0" w:space="0" w:color="auto"/>
                    <w:bottom w:val="none" w:sz="0" w:space="0" w:color="auto"/>
                    <w:right w:val="none" w:sz="0" w:space="0" w:color="auto"/>
                  </w:divBdr>
                  <w:divsChild>
                    <w:div w:id="1585648739">
                      <w:marLeft w:val="0"/>
                      <w:marRight w:val="0"/>
                      <w:marTop w:val="0"/>
                      <w:marBottom w:val="0"/>
                      <w:divBdr>
                        <w:top w:val="none" w:sz="0" w:space="0" w:color="auto"/>
                        <w:left w:val="none" w:sz="0" w:space="0" w:color="auto"/>
                        <w:bottom w:val="none" w:sz="0" w:space="0" w:color="auto"/>
                        <w:right w:val="none" w:sz="0" w:space="0" w:color="auto"/>
                      </w:divBdr>
                    </w:div>
                  </w:divsChild>
                </w:div>
                <w:div w:id="16541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0/" TargetMode="External"/><Relationship Id="rId18" Type="http://schemas.openxmlformats.org/officeDocument/2006/relationships/image" Target="media/image2.jpeg"/><Relationship Id="rId26" Type="http://schemas.openxmlformats.org/officeDocument/2006/relationships/image" Target="media/image3.jpeg"/><Relationship Id="rId39"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Q%3AX25ldw%3AaHR0cHM6Ly93d3cuY2JjLmNhL25ld3MvY2FuYWRhL2NhbGdhcnkvc2Vjb25kLXdvcmxkLXdhci12ZXRlcmFucy1sZWdpb24tb2YtaG9ub3VyLTEuNjI0MDEzMj9fY2xkZWU9Wld4c1pXNTNiMnhtYldGamJHVnZaRUJuYldGcGJDNWpiMjAlM2QmcmVjaXBpZW50aWQ9YWNjb3VudC00NDEyZWFjYTE0NGJlNjExODBkMmMyMjQxMjUzNzQwOC1iNTdlZjU5NTdjNWY0ZDExYTUzZTk5NTFkNmFhZWM5NiZlc2lkPWU3OTJiYjVhLWFkNDgtZWMxMS04MTMxLTAwNTA1NmEyZTc2ZA&amp;K=g_CB9jK5raNFChIMrsSLcw" TargetMode="External"/><Relationship Id="rId21"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I%3A%3AaHR0cHM6Ly93d3cubGVnaW9uLmNhL25ld3MvYXJ0aWNsZXMvMjAyMS8xMC8yOC9wYXktdHJpYnV0ZS1ib3hlcy10by1vZmZlci10b3VjaGxlc3MtZG9uYXRpb24tZHVyaW5nLW5hdGlvbmFsLXBvcHB5LWNhbXBhaWduP19jbGRlZT1aV3hzWlc1M2IyeG1iV0ZqYkdWdlpFQm5iV0ZwYkM1amIyMCUzZCZyZWNpcGllbnRpZD1hY2NvdW50LTQ0MTJlYWNhMTQ0YmU2MTE4MGQyYzIyNDEyNTM3NDA4LWI1N2VmNTk1N2M1ZjRkMTFhNTNlOTk1MWQ2YWFlYzk2JmVzaWQ9ZTc5MmJiNWEtYWQ0OC1lYzExLTgxMzEtMDA1MDU2YTJlNzZk&amp;K=oJzP5q425dpTamB_mbazSg" TargetMode="External"/><Relationship Id="rId34" Type="http://schemas.openxmlformats.org/officeDocument/2006/relationships/image" Target="media/image6.jpeg"/><Relationship Id="rId42" Type="http://schemas.openxmlformats.org/officeDocument/2006/relationships/image" Target="media/image10.jpeg"/><Relationship Id="rId7" Type="http://schemas.openxmlformats.org/officeDocument/2006/relationships/hyperlink" Target="https://mail.google.com/mail/u/0/" TargetMode="External"/><Relationship Id="rId2" Type="http://schemas.openxmlformats.org/officeDocument/2006/relationships/styles" Target="styles.xml"/><Relationship Id="rId16"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OQ%3AX3N1cnZleQ%3AaHR0cDovL2Nkd2ViLmxlZ2lvbi5jYS9sZWdpb25jYS1hM2xyby9wYWdlcy9rbnRxcmFwYWVleWJrYWJxdnFsbmJxLmh0bWw_UGFnZUlkPTQ0NmFkYjI4NWEwYWVjMTE4MTI4MDA1MDU2YTJlNzZkJl9jbGRlZT1aV3hzWlc1M2IyeG1iV0ZqYkdWdlpFQm5iV0ZwYkM1amIyMCUzZCZyZWNpcGllbnRpZD1hY2NvdW50LTQ0MTJlYWNhMTQ0YmU2MTE4MGQyYzIyNDEyNTM3NDA4LWI1N2VmNTk1N2M1ZjRkMTFhNTNlOTk1MWQ2YWFlYzk2JmVzaWQ9ZTc5MmJiNWEtYWQ0OC1lYzExLTgxMzEtMDA1MDU2YTJlNzZk&amp;K=w76Rc3afgaZwMVd-qLqcLA" TargetMode="External"/><Relationship Id="rId20"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E%3A%3AaHR0cHM6Ly93d3cubGVnaW9uLmNhL25ld3MvYXJ0aWNsZXMvMjAyMS8xMC8yNy9sZWdpb24tcHJlc2VudHMtdGhlLWltbW9ydGFsLXBvcHB5P19jbGRlZT1aV3hzWlc1M2IyeG1iV0ZqYkdWdlpFQm5iV0ZwYkM1amIyMCUzZCZyZWNpcGllbnRpZD1hY2NvdW50LTQ0MTJlYWNhMTQ0YmU2MTE4MGQyYzIyNDEyNTM3NDA4LWI1N2VmNTk1N2M1ZjRkMTFhNTNlOTk1MWQ2YWFlYzk2JmVzaWQ9ZTc5MmJiNWEtYWQ0OC1lYzExLTgxMzEtMDA1MDU2YTJlNzZk&amp;K=KLW9o2IZzdbNGhV3BuZFGw" TargetMode="External"/><Relationship Id="rId29"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k%3A%3AaHR0cDovL3BvcnRhbC5sZWdpb24uY2EvYnJhbmNoLWFuZC1jb21tYW5kLXJlc291cmNlcy9tZW1iZXJzaGlwP19jbGRlZT1aV3hzWlc1M2IyeG1iV0ZqYkdWdlpFQm5iV0ZwYkM1amIyMCUzZCZyZWNpcGllbnRpZD1hY2NvdW50LTQ0MTJlYWNhMTQ0YmU2MTE4MGQyYzIyNDEyNTM3NDA4LWI1N2VmNTk1N2M1ZjRkMTFhNTNlOTk1MWQ2YWFlYzk2JmVzaWQ9ZTc5MmJiNWEtYWQ0OC1lYzExLTgxMzEtMDA1MDU2YTJlNzZk&amp;K=QqSxKozPoSycQGjBD6TJRg" TargetMode="External"/><Relationship Id="rId41"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U%3AbmlqbWVnZW4%3AaHR0cDovL3BvcnRhbC5sZWdpb24uY2EvbWVtYmVyLXByb2dyYW1zL25pam1lZ2VuLW1hcmNoP19jbGRlZT1aV3hzWlc1M2IyeG1iV0ZqYkdWdlpFQm5iV0ZwYkM1amIyMCUzZCZyZWNpcGllbnRpZD1hY2NvdW50LTQ0MTJlYWNhMTQ0YmU2MTE4MGQyYzIyNDEyNTM3NDA4LWI1N2VmNTk1N2M1ZjRkMTFhNTNlOTk1MWQ2YWFlYzk2JmVzaWQ9ZTc5MmJiNWEtYWQ0OC1lYzExLTgxMzEtMDA1MDU2YTJlNzZk&amp;K=gvzeZsRYCC3G20XJUhr-ig" TargetMode="External"/><Relationship Id="rId1" Type="http://schemas.openxmlformats.org/officeDocument/2006/relationships/numbering" Target="numbering.xml"/><Relationship Id="rId6" Type="http://schemas.openxmlformats.org/officeDocument/2006/relationships/hyperlink" Target="https://mail.google.com/mail/u/0/" TargetMode="External"/><Relationship Id="rId11" Type="http://schemas.openxmlformats.org/officeDocument/2006/relationships/hyperlink" Target="https://mail.google.com/mail/u/0/" TargetMode="External"/><Relationship Id="rId24"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U%3A%3AaHR0cHM6Ly9sZWdpb24uY2EvbmV3cy9hcnRpY2xlcy8yMDIxLzExLzExL3RoZS1yb3lhbC1jYW5hZGlhbi1sZWdpb24taG9sZHMtMjAyMS1uYXRpb25hbC1yZW1lbWJyYW5jZS1kYXktY2VyZW1vbnk_X2NsZGVlPVpXeHNaVzUzYjJ4bWJXRmpiR1Z2WkVCbmJXRnBiQzVqYjIwJTNkJnJlY2lwaWVudGlkPWFjY291bnQtNDQxMmVhY2ExNDRiZTYxMTgwZDJjMjI0MTI1Mzc0MDgtYjU3ZWY1OTU3YzVmNGQxMWE1M2U5OTUxZDZhYWVjOTYmZXNpZD1lNzkyYmI1YS1hZDQ4LWVjMTEtODEzMS0wMDUwNTZhMmU3NmQ&amp;K=UKWasg9wjZ1ZZ5bnB4nHZA" TargetMode="External"/><Relationship Id="rId32" Type="http://schemas.openxmlformats.org/officeDocument/2006/relationships/image" Target="media/image5.jpeg"/><Relationship Id="rId37"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M%3AX3NpeA%3AaHR0cHM6Ly9sZWdpb24uY2EvbmV3cy9hcnRpY2xlcy8yMDIxLzExLzA1L2xlYXZlLW5vLW9uZS1iZWhpbmQtY3Jpc2lzLWluLWFmZ2hhbmlzdGFuP19jbGRlZT1aV3hzWlc1M2IyeG1iV0ZqYkdWdlpFQm5iV0ZwYkM1amIyMCUzZCZyZWNpcGllbnRpZD1hY2NvdW50LTQ0MTJlYWNhMTQ0YmU2MTE4MGQyYzIyNDEyNTM3NDA4LWI1N2VmNTk1N2M1ZjRkMTFhNTNlOTk1MWQ2YWFlYzk2JmVzaWQ9ZTc5MmJiNWEtYWQ0OC1lYzExLTgxMzEtMDA1MDU2YTJlNzZk&amp;K=rhOuHDmc-ZTTXaM328K3hg" TargetMode="External"/><Relationship Id="rId40" Type="http://schemas.openxmlformats.org/officeDocument/2006/relationships/image" Target="media/image9.jpeg"/><Relationship Id="rId5"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OA%3A%3AaHR0cDovL3BvcnRhbC5sZWdpb24uY2EvYnJhbmNoLWFuZC1jb21tYW5kLXJlc291cmNlcy9hbGwtYnJhbmNoLWVtYWlscz9fY2xkZWU9Wld4c1pXNTNiMnhtYldGamJHVnZaRUJuYldGcGJDNWpiMjAlM2QmcmVjaXBpZW50aWQ9YWNjb3VudC00NDEyZWFjYTE0NGJlNjExODBkMmMyMjQxMjUzNzQwOC1iNTdlZjU5NTdjNWY0ZDExYTUzZTk5NTFkNmFhZWM5NiZlc2lkPWU3OTJiYjVhLWFkNDgtZWMxMS04MTMxLTAwNTA1NmEyZTc2ZA&amp;K=CxXO3b5pCafYrcw5kcE4FQ" TargetMode="External"/><Relationship Id="rId15" Type="http://schemas.openxmlformats.org/officeDocument/2006/relationships/hyperlink" Target="https://mail.google.com/mail/u/0/" TargetMode="External"/><Relationship Id="rId23"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Q%3A%3AaHR0cHM6Ly93d3cubGVnaW9uLmNhL25ld3MvYXJ0aWNsZXMvMjAyMS8xMS8wMS90aGUtcm95YWwtY2FuYWRpYW4tbGVnaW9uLWFubm91bmNlcy0yMDIxLTIwMjItbmF0aW9uYWwtc2lsdmVyLWNyb3NzLW1vdGhlcj9fY2xkZWU9Wld4c1pXNTNiMnhtYldGamJHVnZaRUJuYldGcGJDNWpiMjAlM2QmcmVjaXBpZW50aWQ9YWNjb3VudC00NDEyZWFjYTE0NGJlNjExODBkMmMyMjQxMjUzNzQwOC1iNTdlZjU5NTdjNWY0ZDExYTUzZTk5NTFkNmFhZWM5NiZlc2lkPWU3OTJiYjVhLWFkNDgtZWMxMS04MTMxLTAwNTA1NmEyZTc2ZA&amp;K=KQA4N-GJVi_pGW63YSCzuQ" TargetMode="External"/><Relationship Id="rId28"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g%3A%3AaHR0cHM6Ly9wb3J0YWwubGVnaW9uLmNhL2RvY3MvZGVmYXVsdC1zb3VyY2UvYnJhbmNoLWFuZC1jb21tYW5kLXJlc291cmNlcy9tYXJrZXRpbmctYW5kLXB1YmxpYy1yZWxhdGlvbnMvZnJlZW1lbWJlcnNoaXBwb3N0ZXJfZW4ucGRmP19jbGRlZT1aV3hzWlc1M2IyeG1iV0ZqYkdWdlpFQm5iV0ZwYkM1amIyMCUzZCZyZWNpcGllbnRpZD1hY2NvdW50LTQ0MTJlYWNhMTQ0YmU2MTE4MGQyYzIyNDEyNTM3NDA4LWI1N2VmNTk1N2M1ZjRkMTFhNTNlOTk1MWQ2YWFlYzk2JmVzaWQ9ZTc5MmJiNWEtYWQ0OC1lYzExLTgxMzEtMDA1MDU2YTJlNzZk&amp;K=0EZLiBbyKy-yp-Hn8q2GVg" TargetMode="External"/><Relationship Id="rId36" Type="http://schemas.openxmlformats.org/officeDocument/2006/relationships/image" Target="media/image7.jpeg"/><Relationship Id="rId10" Type="http://schemas.openxmlformats.org/officeDocument/2006/relationships/hyperlink" Target="https://mail.google.com/mail/u/0/" TargetMode="External"/><Relationship Id="rId19"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A%3AX29uZQ%3AaHR0cHM6Ly93d3cubGVnaW9uLmNhL25ld3MvYXJ0aWNsZXMvMjAyMS8xMC8yNS9maXJzdC1wb3BweS1wcmVzZW50ZWQtdG8tY2FuYWRhLXMtZ292ZXJub3ItZ2VuZXJhbD9fY2xkZWU9Wld4c1pXNTNiMnhtYldGamJHVnZaRUJuYldGcGJDNWpiMjAlM2QmcmVjaXBpZW50aWQ9YWNjb3VudC00NDEyZWFjYTE0NGJlNjExODBkMmMyMjQxMjUzNzQwOC1iNTdlZjU5NTdjNWY0ZDExYTUzZTk5NTFkNmFhZWM5NiZlc2lkPWU3OTJiYjVhLWFkNDgtZWMxMS04MTMxLTAwNTA1NmEyZTc2ZA&amp;K=05pqf7YnbS25EhL7bkBVsg" TargetMode="External"/><Relationship Id="rId31"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A%3AX2J5bGF3%3AaHR0cHM6Ly9lZG0tYXNzZXRzLXYyLnMzLnVzLXdlc3QtMi5hbWF6b25hd3MuY29tL2xlZ2lvbi82NzEzX2xlZ2lvbkRpc3BhdGNoX05vdjIwMjEvRU4vMTYtMl9BbGxfQnJhbmNoX01lbW9fMThfTm92XzIwMjEucGRmP19jbGRlZT1aV3hzWlc1M2IyeG1iV0ZqYkdWdlpFQm5iV0ZwYkM1amIyMCUzZCZyZWNpcGllbnRpZD1hY2NvdW50LTQ0MTJlYWNhMTQ0YmU2MTE4MGQyYzIyNDEyNTM3NDA4LWI1N2VmNTk1N2M1ZjRkMTFhNTNlOTk1MWQ2YWFlYzk2JmVzaWQ9ZTc5MmJiNWEtYWQ0OC1lYzExLTgxMzEtMDA1MDU2YTJlNzZk&amp;K=5UPPJEY5CFgXfjvUxbrLmw"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il.google.com/mail/u/0/" TargetMode="External"/><Relationship Id="rId14" Type="http://schemas.openxmlformats.org/officeDocument/2006/relationships/hyperlink" Target="https://mail.google.com/mail/u/0/" TargetMode="External"/><Relationship Id="rId22"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M%3A%3AaHR0cHM6Ly93d3cubGVnaW9uLmNhL25ld3MvYXJ0aWNsZXMvMjAyMS8xMC8yOS90aGUtcm95YWwtY2FuYWRpYW4tbGVnaW9uLWxhdW5jaGVzLTIwMjEtbmF0aW9uYWwtcG9wcHktY2FtcGFpZ24_X2NsZGVlPVpXeHNaVzUzYjJ4bWJXRmpiR1Z2WkVCbmJXRnBiQzVqYjIwJTNkJnJlY2lwaWVudGlkPWFjY291bnQtNDQxMmVhY2ExNDRiZTYxMTgwZDJjMjI0MTI1Mzc0MDgtYjU3ZWY1OTU3YzVmNGQxMWE1M2U5OTUxZDZhYWVjOTYmZXNpZD1lNzkyYmI1YS1hZDQ4LWVjMTEtODEzMS0wMDUwNTZhMmU3NmQ&amp;K=dj0jMEw4UNrLQyPCKTXjuw" TargetMode="External"/><Relationship Id="rId27"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c%3AX2ZvdXI%3AaHR0cHM6Ly9sZWdpb24uY2Evam9pbi11cy92ZXRlcmFuLXdlbGNvbWUtcHJvZ3JhbT9fY2xkZWU9Wld4c1pXNTNiMnhtYldGamJHVnZaRUJuYldGcGJDNWpiMjAlM2QmcmVjaXBpZW50aWQ9YWNjb3VudC00NDEyZWFjYTE0NGJlNjExODBkMmMyMjQxMjUzNzQwOC1iNTdlZjU5NTdjNWY0ZDExYTUzZTk5NTFkNmFhZWM5NiZlc2lkPWU3OTJiYjVhLWFkNDgtZWMxMS04MTMxLTAwNTA1NmEyZTc2ZA&amp;K=ePg7g7218A-A6oTyqVAu3A" TargetMode="External"/><Relationship Id="rId30" Type="http://schemas.openxmlformats.org/officeDocument/2006/relationships/image" Target="media/image4.jpeg"/><Relationship Id="rId35"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I%3AX3NleHVhbG1pc2NvbmR1Y3Q%3AaHR0cHM6Ly9sZWdpb24uY2EvbmV3cy9hcnRpY2xlcy8yMDIxLzExLzE3L3ZldGVyYW5zLXdoby1lbmR1cmVkLXNleHVhbC1taXNjb25kdWN0LW5lZWQtYS1nb3Zlcm5tZW50LWFwb2xvZ3k_X2NsZGVlPVpXeHNaVzUzYjJ4bWJXRmpiR1Z2WkVCbmJXRnBiQzVqYjIwJTNkJnJlY2lwaWVudGlkPWFjY291bnQtNDQxMmVhY2ExNDRiZTYxMTgwZDJjMjI0MTI1Mzc0MDgtYjU3ZWY1OTU3YzVmNGQxMWE1M2U5OTUxZDZhYWVjOTYmZXNpZD1lNzkyYmI1YS1hZDQ4LWVjMTEtODEzMS0wMDUwNTZhMmU3NmQ&amp;K=aJByVsyQSWWXXztD_msM3Q" TargetMode="External"/><Relationship Id="rId43" Type="http://schemas.openxmlformats.org/officeDocument/2006/relationships/fontTable" Target="fontTable.xml"/><Relationship Id="rId8" Type="http://schemas.openxmlformats.org/officeDocument/2006/relationships/hyperlink" Target="https://mail.google.com/mail/u/0/" TargetMode="External"/><Relationship Id="rId3" Type="http://schemas.openxmlformats.org/officeDocument/2006/relationships/settings" Target="settings.xml"/><Relationship Id="rId12" Type="http://schemas.openxmlformats.org/officeDocument/2006/relationships/hyperlink" Target="https://mail.google.com/mail/u/0/" TargetMode="External"/><Relationship Id="rId17" Type="http://schemas.openxmlformats.org/officeDocument/2006/relationships/image" Target="media/image1.jpeg"/><Relationship Id="rId25"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TY%3A%3AaHR0cHM6Ly93d3cuZmFjZWJvb2suY29tL3dhdGNoL2xpdmUvP3JlZj13YXRjaF9wZXJtYWxpbmsmdj01NzcyNDYwODY4MzM0MzUmX2NsZGVlPVpXeHNaVzUzYjJ4bWJXRmpiR1Z2WkVCbmJXRnBiQzVqYjIwJTNkJnJlY2lwaWVudGlkPWFjY291bnQtNDQxMmVhY2ExNDRiZTYxMTgwZDJjMjI0MTI1Mzc0MDgtYjU3ZWY1OTU3YzVmNGQxMWE1M2U5OTUxZDZhYWVjOTYmZXNpZD1lNzkyYmI1YS1hZDQ4LWVjMTEtODEzMS0wMDUwNTZhMmU3NmQ&amp;K=v80gPXCKDqFmoMTkmTZIAA" TargetMode="External"/><Relationship Id="rId33" Type="http://schemas.openxmlformats.org/officeDocument/2006/relationships/hyperlink" Target="https://elink.clickdimensions.com/c/6/?T=Mjg4MzI5MjM%3AMDItYjIxMzIzLTljZTkyNmQ1ZjI1MjRmMzA5NTMyNjYwNWViZDA2ODJj%3AZWxsZW53b2xmbWFjbGVvZEBnbWFpbC5jb20%3AYWNjb3VudC00NDEyZWFjYTE0NGJlNjExODBkMmMyMjQxMjUzNzQwOC1iNTdlZjU5NTdjNWY0ZDExYTUzZTk5NTFkNmFhZWM5Ng%3AZmFsc2U%3AMjE%3AX2ZpdmU%3AaHR0cHM6Ly9sZWdpb24uY2EvcHJvbW90aW9ucy93aW50ZXI_X2NsZGVlPVpXeHNaVzUzYjJ4bWJXRmpiR1Z2WkVCbmJXRnBiQzVqYjIwJTNkJnJlY2lwaWVudGlkPWFjY291bnQtNDQxMmVhY2ExNDRiZTYxMTgwZDJjMjI0MTI1Mzc0MDgtYjU3ZWY1OTU3YzVmNGQxMWE1M2U5OTUxZDZhYWVjOTYmZXNpZD1lNzkyYmI1YS1hZDQ4LWVjMTEtODEzMS0wMDUwNTZhMmU3NmQ&amp;K=uKcBh9k2sXOeDkF1aQCtOw" TargetMode="External"/><Relationship Id="rId38"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3224</Words>
  <Characters>18379</Characters>
  <Application>Microsoft Office Word</Application>
  <DocSecurity>0</DocSecurity>
  <Lines>153</Lines>
  <Paragraphs>43</Paragraphs>
  <ScaleCrop>false</ScaleCrop>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Kocik</dc:creator>
  <cp:keywords/>
  <dc:description/>
  <cp:lastModifiedBy>Ellen Kocik</cp:lastModifiedBy>
  <cp:revision>1</cp:revision>
  <dcterms:created xsi:type="dcterms:W3CDTF">2021-12-29T14:49:00Z</dcterms:created>
  <dcterms:modified xsi:type="dcterms:W3CDTF">2021-12-29T14:50:00Z</dcterms:modified>
</cp:coreProperties>
</file>